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07F" w14:textId="77777777" w:rsidR="00F66A53" w:rsidRDefault="00F66A53" w:rsidP="00F66A53">
      <w:pPr>
        <w:tabs>
          <w:tab w:val="left" w:pos="3969"/>
          <w:tab w:val="left" w:pos="4253"/>
        </w:tabs>
        <w:jc w:val="center"/>
        <w:rPr>
          <w:b/>
          <w:sz w:val="40"/>
          <w:szCs w:val="40"/>
        </w:rPr>
      </w:pPr>
      <w:r>
        <w:rPr>
          <w:b/>
          <w:noProof/>
          <w:sz w:val="40"/>
          <w:szCs w:val="40"/>
          <w:lang w:eastAsia="en-AU"/>
        </w:rPr>
        <w:drawing>
          <wp:anchor distT="0" distB="0" distL="114300" distR="114300" simplePos="0" relativeHeight="251664384" behindDoc="1" locked="0" layoutInCell="1" allowOverlap="1" wp14:anchorId="1769702D" wp14:editId="43012977">
            <wp:simplePos x="0" y="0"/>
            <wp:positionH relativeFrom="column">
              <wp:posOffset>5226050</wp:posOffset>
            </wp:positionH>
            <wp:positionV relativeFrom="paragraph">
              <wp:posOffset>-127635</wp:posOffset>
            </wp:positionV>
            <wp:extent cx="807720" cy="745490"/>
            <wp:effectExtent l="0" t="0" r="0" b="0"/>
            <wp:wrapSquare wrapText="bothSides"/>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65408" behindDoc="1" locked="0" layoutInCell="1" allowOverlap="1" wp14:anchorId="1EA0A023" wp14:editId="132C1364">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Pr="004850FA">
        <w:rPr>
          <w:b/>
          <w:sz w:val="40"/>
          <w:szCs w:val="40"/>
        </w:rPr>
        <w:t>Torrens Primary School</w:t>
      </w:r>
    </w:p>
    <w:p w14:paraId="4E2EF528" w14:textId="77777777" w:rsidR="00F66A53" w:rsidRPr="004850FA" w:rsidRDefault="00F66A53" w:rsidP="00F66A53">
      <w:pPr>
        <w:tabs>
          <w:tab w:val="left" w:pos="3969"/>
          <w:tab w:val="left" w:pos="4253"/>
        </w:tabs>
        <w:jc w:val="center"/>
        <w:rPr>
          <w:sz w:val="24"/>
          <w:szCs w:val="24"/>
        </w:rPr>
      </w:pPr>
      <w:r w:rsidRPr="004850FA">
        <w:rPr>
          <w:sz w:val="24"/>
          <w:szCs w:val="24"/>
        </w:rPr>
        <w:t>Ritchie Street</w:t>
      </w:r>
      <w:r>
        <w:rPr>
          <w:sz w:val="24"/>
          <w:szCs w:val="24"/>
        </w:rPr>
        <w:t xml:space="preserve"> </w:t>
      </w:r>
      <w:r w:rsidRPr="004850FA">
        <w:rPr>
          <w:sz w:val="24"/>
          <w:szCs w:val="24"/>
        </w:rPr>
        <w:t>TORRENS  A.C.T.  2607</w:t>
      </w:r>
    </w:p>
    <w:p w14:paraId="7A7FE462" w14:textId="77777777" w:rsidR="00F66A53" w:rsidRDefault="00F66A53" w:rsidP="00F66A53">
      <w:pPr>
        <w:tabs>
          <w:tab w:val="left" w:pos="3969"/>
          <w:tab w:val="left" w:pos="4253"/>
        </w:tabs>
        <w:jc w:val="center"/>
      </w:pPr>
      <w:r>
        <w:t xml:space="preserve">Phone:  6142 0777 Email:  </w:t>
      </w:r>
      <w:hyperlink r:id="rId13" w:history="1">
        <w:r w:rsidRPr="00C80566">
          <w:rPr>
            <w:rStyle w:val="Hyperlink"/>
          </w:rPr>
          <w:t>admin@torrensps.act.edu.</w:t>
        </w:r>
        <w:r w:rsidRPr="00464DA8">
          <w:rPr>
            <w:rStyle w:val="Hyperlink"/>
          </w:rPr>
          <w:t>au</w:t>
        </w:r>
      </w:hyperlink>
      <w:r>
        <w:rPr>
          <w:rStyle w:val="Hyperlink"/>
        </w:rPr>
        <w:t xml:space="preserve"> </w:t>
      </w:r>
      <w:r w:rsidRPr="00464DA8">
        <w:t>Website</w:t>
      </w:r>
      <w:r>
        <w:t>:  www.torrensps.act.edu.au</w:t>
      </w:r>
    </w:p>
    <w:p w14:paraId="05A28A4F" w14:textId="0F9E8B84" w:rsidR="003E06DC" w:rsidRDefault="003E06DC" w:rsidP="003E06DC">
      <w:pPr>
        <w:jc w:val="right"/>
      </w:pPr>
    </w:p>
    <w:p w14:paraId="4754F831" w14:textId="77777777" w:rsidR="003E06DC" w:rsidRDefault="003E06DC" w:rsidP="00994797"/>
    <w:p w14:paraId="24D87B00" w14:textId="48A043C7" w:rsidR="00994797" w:rsidRDefault="00994797" w:rsidP="00994797">
      <w:r>
        <w:t>Dear parent and carers,</w:t>
      </w:r>
    </w:p>
    <w:p w14:paraId="62DDBDB2" w14:textId="05270CFB" w:rsidR="00994797" w:rsidRDefault="00994797" w:rsidP="00994797">
      <w:r>
        <w:t xml:space="preserve">I am writing with additional information about the return of students to </w:t>
      </w:r>
      <w:r w:rsidR="004C1EE6">
        <w:t xml:space="preserve">our </w:t>
      </w:r>
      <w:r>
        <w:t>school</w:t>
      </w:r>
      <w:r w:rsidR="004C1EE6">
        <w:t xml:space="preserve"> campus. </w:t>
      </w:r>
      <w:r w:rsidR="007012F9">
        <w:t>First, a</w:t>
      </w:r>
      <w:r>
        <w:t xml:space="preserve"> reminder about the</w:t>
      </w:r>
      <w:r w:rsidR="009C61D2">
        <w:t xml:space="preserve"> commencement dates (Day 1)</w:t>
      </w:r>
      <w:r w:rsidR="001F1119">
        <w:t xml:space="preserve"> for students</w:t>
      </w:r>
      <w:r>
        <w:t>.</w:t>
      </w:r>
    </w:p>
    <w:tbl>
      <w:tblPr>
        <w:tblStyle w:val="TableGrid"/>
        <w:tblW w:w="9493" w:type="dxa"/>
        <w:tblLook w:val="04A0" w:firstRow="1" w:lastRow="0" w:firstColumn="1" w:lastColumn="0" w:noHBand="0" w:noVBand="1"/>
      </w:tblPr>
      <w:tblGrid>
        <w:gridCol w:w="2689"/>
        <w:gridCol w:w="6804"/>
      </w:tblGrid>
      <w:tr w:rsidR="009C61D2" w14:paraId="2C2F5E7D" w14:textId="77777777" w:rsidTr="00A265A7">
        <w:tc>
          <w:tcPr>
            <w:tcW w:w="2689" w:type="dxa"/>
            <w:tcBorders>
              <w:bottom w:val="single" w:sz="4" w:space="0" w:color="auto"/>
              <w:right w:val="nil"/>
            </w:tcBorders>
          </w:tcPr>
          <w:p w14:paraId="51D51AEE" w14:textId="47992612" w:rsidR="009C61D2" w:rsidRPr="00F87B76" w:rsidRDefault="009C61D2" w:rsidP="0099735A">
            <w:pPr>
              <w:tabs>
                <w:tab w:val="left" w:pos="5796"/>
              </w:tabs>
              <w:rPr>
                <w:b/>
                <w:bCs/>
              </w:rPr>
            </w:pPr>
            <w:r>
              <w:rPr>
                <w:b/>
                <w:bCs/>
              </w:rPr>
              <w:t>Day 1</w:t>
            </w:r>
          </w:p>
        </w:tc>
        <w:tc>
          <w:tcPr>
            <w:tcW w:w="6804" w:type="dxa"/>
            <w:tcBorders>
              <w:left w:val="nil"/>
              <w:bottom w:val="single" w:sz="4" w:space="0" w:color="auto"/>
            </w:tcBorders>
          </w:tcPr>
          <w:p w14:paraId="77770608" w14:textId="70A27EB0" w:rsidR="009C61D2" w:rsidRPr="009C61D2" w:rsidRDefault="009C61D2" w:rsidP="009C61D2">
            <w:pPr>
              <w:pStyle w:val="ListParagraph"/>
              <w:tabs>
                <w:tab w:val="left" w:pos="5796"/>
              </w:tabs>
              <w:ind w:left="456"/>
              <w:rPr>
                <w:b/>
                <w:bCs/>
              </w:rPr>
            </w:pPr>
            <w:r w:rsidRPr="009C61D2">
              <w:rPr>
                <w:b/>
                <w:bCs/>
              </w:rPr>
              <w:t>Students:</w:t>
            </w:r>
          </w:p>
        </w:tc>
      </w:tr>
      <w:tr w:rsidR="00994797" w14:paraId="2B5EB587" w14:textId="77777777" w:rsidTr="00A265A7">
        <w:tc>
          <w:tcPr>
            <w:tcW w:w="2689" w:type="dxa"/>
            <w:tcBorders>
              <w:bottom w:val="single" w:sz="4" w:space="0" w:color="auto"/>
              <w:right w:val="nil"/>
            </w:tcBorders>
          </w:tcPr>
          <w:p w14:paraId="20297EDE" w14:textId="0A98FEA0" w:rsidR="004C1EE6" w:rsidRDefault="00994797" w:rsidP="0099735A">
            <w:pPr>
              <w:tabs>
                <w:tab w:val="left" w:pos="5796"/>
              </w:tabs>
              <w:rPr>
                <w:b/>
                <w:bCs/>
              </w:rPr>
            </w:pPr>
            <w:r w:rsidRPr="00F87B76">
              <w:rPr>
                <w:b/>
                <w:bCs/>
              </w:rPr>
              <w:t xml:space="preserve">Commencing </w:t>
            </w:r>
            <w:r w:rsidR="00E61389">
              <w:rPr>
                <w:b/>
                <w:bCs/>
              </w:rPr>
              <w:t xml:space="preserve">Monday       </w:t>
            </w:r>
            <w:r w:rsidR="001F1119">
              <w:rPr>
                <w:b/>
                <w:bCs/>
              </w:rPr>
              <w:t>31 January</w:t>
            </w:r>
          </w:p>
          <w:p w14:paraId="002F2BD6" w14:textId="7E93205B" w:rsidR="00994797" w:rsidRPr="00F87B76" w:rsidRDefault="00994797" w:rsidP="0099735A">
            <w:pPr>
              <w:tabs>
                <w:tab w:val="left" w:pos="5796"/>
              </w:tabs>
              <w:rPr>
                <w:b/>
                <w:bCs/>
              </w:rPr>
            </w:pPr>
          </w:p>
        </w:tc>
        <w:tc>
          <w:tcPr>
            <w:tcW w:w="6804" w:type="dxa"/>
            <w:tcBorders>
              <w:left w:val="nil"/>
              <w:bottom w:val="single" w:sz="4" w:space="0" w:color="auto"/>
            </w:tcBorders>
          </w:tcPr>
          <w:p w14:paraId="1C789262" w14:textId="77777777" w:rsidR="00E61389" w:rsidRDefault="00E61389" w:rsidP="00E61389">
            <w:pPr>
              <w:pStyle w:val="ListParagraph"/>
              <w:numPr>
                <w:ilvl w:val="0"/>
                <w:numId w:val="1"/>
              </w:numPr>
              <w:tabs>
                <w:tab w:val="left" w:pos="5796"/>
              </w:tabs>
              <w:ind w:left="456" w:hanging="284"/>
              <w:rPr>
                <w:color w:val="000000" w:themeColor="text1"/>
              </w:rPr>
            </w:pPr>
            <w:r w:rsidRPr="7A13C032">
              <w:t xml:space="preserve">Preschool: </w:t>
            </w:r>
          </w:p>
          <w:p w14:paraId="5894843B" w14:textId="77777777" w:rsidR="00E61389" w:rsidRDefault="00E61389" w:rsidP="00E61389">
            <w:pPr>
              <w:pStyle w:val="ListParagraph"/>
              <w:numPr>
                <w:ilvl w:val="1"/>
                <w:numId w:val="1"/>
              </w:numPr>
              <w:tabs>
                <w:tab w:val="left" w:pos="5796"/>
              </w:tabs>
              <w:rPr>
                <w:color w:val="000000" w:themeColor="text1"/>
              </w:rPr>
            </w:pPr>
            <w:r w:rsidRPr="7A13C032">
              <w:t>Chifley Kookaburras</w:t>
            </w:r>
          </w:p>
          <w:p w14:paraId="54A1A1FA" w14:textId="77777777" w:rsidR="00E61389" w:rsidRDefault="00E61389" w:rsidP="00E61389">
            <w:pPr>
              <w:pStyle w:val="ListParagraph"/>
              <w:numPr>
                <w:ilvl w:val="1"/>
                <w:numId w:val="1"/>
              </w:numPr>
              <w:tabs>
                <w:tab w:val="left" w:pos="5796"/>
              </w:tabs>
              <w:rPr>
                <w:color w:val="000000" w:themeColor="text1"/>
              </w:rPr>
            </w:pPr>
            <w:r w:rsidRPr="7A13C032">
              <w:t>Torrens Kangaroos</w:t>
            </w:r>
          </w:p>
          <w:p w14:paraId="2CB15D8D" w14:textId="45B43557" w:rsidR="00994797" w:rsidRPr="00E61389" w:rsidRDefault="00E61389" w:rsidP="00AB21DD">
            <w:pPr>
              <w:pStyle w:val="ListParagraph"/>
              <w:numPr>
                <w:ilvl w:val="0"/>
                <w:numId w:val="1"/>
              </w:numPr>
              <w:tabs>
                <w:tab w:val="left" w:pos="5796"/>
              </w:tabs>
              <w:ind w:left="456" w:hanging="284"/>
              <w:rPr>
                <w:rFonts w:eastAsiaTheme="minorEastAsia"/>
              </w:rPr>
            </w:pPr>
            <w:r>
              <w:t>Kindergarten</w:t>
            </w:r>
          </w:p>
        </w:tc>
      </w:tr>
      <w:tr w:rsidR="00994797" w14:paraId="465E33A8" w14:textId="77777777" w:rsidTr="00A265A7">
        <w:tc>
          <w:tcPr>
            <w:tcW w:w="2689" w:type="dxa"/>
            <w:tcBorders>
              <w:top w:val="single" w:sz="4" w:space="0" w:color="auto"/>
              <w:right w:val="nil"/>
            </w:tcBorders>
          </w:tcPr>
          <w:p w14:paraId="6909C8A6" w14:textId="0639AB5D" w:rsidR="004C1EE6" w:rsidRDefault="00994797" w:rsidP="0099735A">
            <w:pPr>
              <w:tabs>
                <w:tab w:val="left" w:pos="5796"/>
              </w:tabs>
              <w:rPr>
                <w:b/>
                <w:bCs/>
              </w:rPr>
            </w:pPr>
            <w:r w:rsidRPr="00F87B76">
              <w:rPr>
                <w:b/>
                <w:bCs/>
              </w:rPr>
              <w:t xml:space="preserve">Commencing </w:t>
            </w:r>
            <w:r w:rsidR="00E61389">
              <w:rPr>
                <w:b/>
                <w:bCs/>
              </w:rPr>
              <w:t xml:space="preserve">Tuesday        </w:t>
            </w:r>
            <w:r w:rsidRPr="00F87B76">
              <w:rPr>
                <w:b/>
                <w:bCs/>
              </w:rPr>
              <w:t xml:space="preserve">1 </w:t>
            </w:r>
            <w:r w:rsidR="001F1119">
              <w:rPr>
                <w:b/>
                <w:bCs/>
              </w:rPr>
              <w:t>February</w:t>
            </w:r>
          </w:p>
          <w:p w14:paraId="6B66D2F5" w14:textId="64D0393D" w:rsidR="00994797" w:rsidRPr="00F87B76" w:rsidRDefault="00994797" w:rsidP="0099735A">
            <w:pPr>
              <w:tabs>
                <w:tab w:val="left" w:pos="5796"/>
              </w:tabs>
              <w:rPr>
                <w:b/>
                <w:bCs/>
              </w:rPr>
            </w:pPr>
          </w:p>
        </w:tc>
        <w:tc>
          <w:tcPr>
            <w:tcW w:w="6804" w:type="dxa"/>
            <w:tcBorders>
              <w:top w:val="single" w:sz="4" w:space="0" w:color="auto"/>
              <w:left w:val="nil"/>
            </w:tcBorders>
          </w:tcPr>
          <w:p w14:paraId="360EE002" w14:textId="1931F007" w:rsidR="00AB21DD" w:rsidRPr="00AB21DD" w:rsidRDefault="00994797" w:rsidP="00AB21DD">
            <w:pPr>
              <w:pStyle w:val="ListParagraph"/>
              <w:numPr>
                <w:ilvl w:val="0"/>
                <w:numId w:val="1"/>
              </w:numPr>
              <w:tabs>
                <w:tab w:val="left" w:pos="5796"/>
              </w:tabs>
              <w:ind w:left="456" w:hanging="284"/>
            </w:pPr>
            <w:r>
              <w:t xml:space="preserve">Years </w:t>
            </w:r>
            <w:r w:rsidR="001F1119">
              <w:t xml:space="preserve">1 </w:t>
            </w:r>
            <w:r w:rsidR="0044317C">
              <w:t>–</w:t>
            </w:r>
            <w:r w:rsidR="001F1119">
              <w:t xml:space="preserve"> 6</w:t>
            </w:r>
            <w:r w:rsidR="0044317C">
              <w:t xml:space="preserve"> (</w:t>
            </w:r>
            <w:r w:rsidR="009C61D2">
              <w:t>i</w:t>
            </w:r>
            <w:r w:rsidR="0044317C">
              <w:t xml:space="preserve">ncluding </w:t>
            </w:r>
            <w:r w:rsidR="0044317C" w:rsidRPr="009C61D2">
              <w:rPr>
                <w:u w:val="single"/>
              </w:rPr>
              <w:t>new</w:t>
            </w:r>
            <w:r w:rsidR="0044317C">
              <w:t xml:space="preserve"> students</w:t>
            </w:r>
            <w:r w:rsidR="009C61D2">
              <w:t xml:space="preserve"> to Torrens Primary in these year levels</w:t>
            </w:r>
            <w:r w:rsidR="0044317C">
              <w:t>)</w:t>
            </w:r>
          </w:p>
          <w:p w14:paraId="62B7F5D1" w14:textId="73B489EF" w:rsidR="00AB21DD" w:rsidRDefault="00AB21DD" w:rsidP="00AB21DD">
            <w:pPr>
              <w:pStyle w:val="ListParagraph"/>
              <w:numPr>
                <w:ilvl w:val="0"/>
                <w:numId w:val="1"/>
              </w:numPr>
              <w:tabs>
                <w:tab w:val="left" w:pos="5796"/>
              </w:tabs>
              <w:ind w:left="456" w:hanging="284"/>
            </w:pPr>
            <w:r>
              <w:t>Out of hours school care (OHSC)</w:t>
            </w:r>
          </w:p>
        </w:tc>
      </w:tr>
      <w:tr w:rsidR="00E61389" w14:paraId="76B59BC6" w14:textId="77777777" w:rsidTr="00E61389">
        <w:tc>
          <w:tcPr>
            <w:tcW w:w="2689" w:type="dxa"/>
            <w:tcBorders>
              <w:top w:val="single" w:sz="4" w:space="0" w:color="auto"/>
              <w:bottom w:val="single" w:sz="4" w:space="0" w:color="auto"/>
              <w:right w:val="nil"/>
            </w:tcBorders>
          </w:tcPr>
          <w:p w14:paraId="52B1199B" w14:textId="4ED933BF" w:rsidR="00E61389" w:rsidRDefault="00E61389" w:rsidP="00744C5A">
            <w:pPr>
              <w:tabs>
                <w:tab w:val="left" w:pos="5796"/>
              </w:tabs>
              <w:rPr>
                <w:b/>
                <w:bCs/>
              </w:rPr>
            </w:pPr>
            <w:r w:rsidRPr="00F87B76">
              <w:rPr>
                <w:b/>
                <w:bCs/>
              </w:rPr>
              <w:t xml:space="preserve">Commencing </w:t>
            </w:r>
            <w:r>
              <w:rPr>
                <w:b/>
                <w:bCs/>
              </w:rPr>
              <w:t>Thursday      3</w:t>
            </w:r>
            <w:r w:rsidRPr="00F87B76">
              <w:rPr>
                <w:b/>
                <w:bCs/>
              </w:rPr>
              <w:t xml:space="preserve"> </w:t>
            </w:r>
            <w:r>
              <w:rPr>
                <w:b/>
                <w:bCs/>
              </w:rPr>
              <w:t>February</w:t>
            </w:r>
          </w:p>
          <w:p w14:paraId="6F3036DB" w14:textId="77777777" w:rsidR="00E61389" w:rsidRPr="00F87B76" w:rsidRDefault="00E61389" w:rsidP="00744C5A">
            <w:pPr>
              <w:tabs>
                <w:tab w:val="left" w:pos="5796"/>
              </w:tabs>
              <w:rPr>
                <w:b/>
                <w:bCs/>
              </w:rPr>
            </w:pPr>
          </w:p>
        </w:tc>
        <w:tc>
          <w:tcPr>
            <w:tcW w:w="6804" w:type="dxa"/>
            <w:tcBorders>
              <w:top w:val="single" w:sz="4" w:space="0" w:color="auto"/>
              <w:left w:val="nil"/>
              <w:bottom w:val="single" w:sz="4" w:space="0" w:color="auto"/>
            </w:tcBorders>
          </w:tcPr>
          <w:p w14:paraId="23717EC9" w14:textId="77777777" w:rsidR="00E61389" w:rsidRDefault="00E61389" w:rsidP="00E61389">
            <w:pPr>
              <w:pStyle w:val="ListParagraph"/>
              <w:numPr>
                <w:ilvl w:val="0"/>
                <w:numId w:val="1"/>
              </w:numPr>
              <w:ind w:left="540"/>
              <w:rPr>
                <w:rFonts w:eastAsiaTheme="minorEastAsia"/>
              </w:rPr>
            </w:pPr>
            <w:r>
              <w:t>Preschool:</w:t>
            </w:r>
          </w:p>
          <w:p w14:paraId="05483776" w14:textId="77777777" w:rsidR="00E61389" w:rsidRDefault="00E61389" w:rsidP="00E61389">
            <w:pPr>
              <w:pStyle w:val="ListParagraph"/>
              <w:numPr>
                <w:ilvl w:val="1"/>
                <w:numId w:val="1"/>
              </w:numPr>
            </w:pPr>
            <w:r>
              <w:t>Pearce Butterflies</w:t>
            </w:r>
          </w:p>
          <w:p w14:paraId="27B570D0" w14:textId="735E574E" w:rsidR="00E61389" w:rsidRDefault="00E61389" w:rsidP="00E61389">
            <w:pPr>
              <w:pStyle w:val="ListParagraph"/>
              <w:numPr>
                <w:ilvl w:val="1"/>
                <w:numId w:val="1"/>
              </w:numPr>
            </w:pPr>
            <w:r>
              <w:t>Torrens Koalas</w:t>
            </w:r>
          </w:p>
        </w:tc>
      </w:tr>
    </w:tbl>
    <w:p w14:paraId="64B85353" w14:textId="77777777" w:rsidR="002000DC" w:rsidRPr="002000DC" w:rsidRDefault="002000DC" w:rsidP="00994797">
      <w:pPr>
        <w:rPr>
          <w:sz w:val="2"/>
          <w:szCs w:val="2"/>
        </w:rPr>
      </w:pPr>
    </w:p>
    <w:p w14:paraId="196C5526" w14:textId="5A03F419" w:rsidR="00A92810" w:rsidRDefault="00994797" w:rsidP="00994797">
      <w:r>
        <w:t>Drawing on national and local health advice</w:t>
      </w:r>
      <w:r w:rsidR="00FA57E7">
        <w:t>,</w:t>
      </w:r>
      <w:r>
        <w:t xml:space="preserve"> we have developed a return to school plan which has </w:t>
      </w:r>
      <w:r w:rsidR="006A5D85">
        <w:t>three key</w:t>
      </w:r>
      <w:r>
        <w:t xml:space="preserve"> pr</w:t>
      </w:r>
      <w:r w:rsidR="0099239C">
        <w:t>iorities</w:t>
      </w:r>
      <w:r>
        <w:t>:</w:t>
      </w:r>
    </w:p>
    <w:p w14:paraId="19C66AB2" w14:textId="0318BAE7" w:rsidR="00994797" w:rsidRPr="0099239C" w:rsidRDefault="00994797" w:rsidP="00994797">
      <w:pPr>
        <w:pStyle w:val="ListParagraph"/>
        <w:numPr>
          <w:ilvl w:val="0"/>
          <w:numId w:val="2"/>
        </w:numPr>
      </w:pPr>
      <w:r w:rsidRPr="0099239C">
        <w:t>the health and safety of staff and young people</w:t>
      </w:r>
    </w:p>
    <w:p w14:paraId="224ED25C" w14:textId="6558E8FF" w:rsidR="00994797" w:rsidRPr="0099239C" w:rsidRDefault="00994797" w:rsidP="00994797">
      <w:pPr>
        <w:pStyle w:val="ListParagraph"/>
        <w:numPr>
          <w:ilvl w:val="0"/>
          <w:numId w:val="2"/>
        </w:numPr>
      </w:pPr>
      <w:r w:rsidRPr="0099239C">
        <w:t xml:space="preserve">the mental and emotional well-being </w:t>
      </w:r>
      <w:r w:rsidR="00F87B76" w:rsidRPr="0099239C">
        <w:t>of students and</w:t>
      </w:r>
      <w:r w:rsidRPr="0099239C">
        <w:t xml:space="preserve"> </w:t>
      </w:r>
      <w:r w:rsidR="008F5E49" w:rsidRPr="0099239C">
        <w:t>staff, and</w:t>
      </w:r>
    </w:p>
    <w:p w14:paraId="4A5056BD" w14:textId="6BF7F3BF" w:rsidR="00994797" w:rsidRPr="0099239C" w:rsidRDefault="00994797" w:rsidP="00994797">
      <w:pPr>
        <w:pStyle w:val="ListParagraph"/>
        <w:numPr>
          <w:ilvl w:val="0"/>
          <w:numId w:val="2"/>
        </w:numPr>
      </w:pPr>
      <w:r w:rsidRPr="0099239C">
        <w:t>ensuring continuity of learning.</w:t>
      </w:r>
    </w:p>
    <w:p w14:paraId="27AF2805" w14:textId="78D496EE" w:rsidR="00994797" w:rsidRDefault="00994797" w:rsidP="00994797">
      <w:r>
        <w:t xml:space="preserve">Below is an outline of </w:t>
      </w:r>
      <w:hyperlink r:id="rId14" w:history="1">
        <w:r w:rsidRPr="007012F9">
          <w:rPr>
            <w:rStyle w:val="Hyperlink"/>
          </w:rPr>
          <w:t>ACT Health Guidelines</w:t>
        </w:r>
      </w:hyperlink>
      <w:r>
        <w:t xml:space="preserve"> that schools are required to implement </w:t>
      </w:r>
      <w:r w:rsidR="007012F9">
        <w:t>to</w:t>
      </w:r>
      <w:r>
        <w:t xml:space="preserve"> ensure effective </w:t>
      </w:r>
      <w:r w:rsidR="00350153">
        <w:t>COVID-19 measures are in place</w:t>
      </w:r>
      <w:r>
        <w:t xml:space="preserve">. </w:t>
      </w:r>
    </w:p>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0D52C161" w14:textId="77777777" w:rsidTr="00DA6631">
        <w:tc>
          <w:tcPr>
            <w:tcW w:w="2122" w:type="dxa"/>
            <w:tcBorders>
              <w:bottom w:val="single" w:sz="4" w:space="0" w:color="auto"/>
            </w:tcBorders>
          </w:tcPr>
          <w:p w14:paraId="56E1BA9F" w14:textId="77777777" w:rsidR="00FA369A" w:rsidRPr="008E14B7" w:rsidRDefault="00FA369A" w:rsidP="0099735A">
            <w:pPr>
              <w:rPr>
                <w:b/>
                <w:bCs/>
              </w:rPr>
            </w:pPr>
            <w:bookmarkStart w:id="0" w:name="_Hlk83816097"/>
            <w:r w:rsidRPr="008E14B7">
              <w:rPr>
                <w:b/>
                <w:bCs/>
              </w:rPr>
              <w:t>Student illness</w:t>
            </w:r>
          </w:p>
        </w:tc>
        <w:tc>
          <w:tcPr>
            <w:tcW w:w="7371" w:type="dxa"/>
            <w:tcBorders>
              <w:bottom w:val="single" w:sz="4" w:space="0" w:color="auto"/>
            </w:tcBorders>
          </w:tcPr>
          <w:p w14:paraId="2CC143CC" w14:textId="1C4CB900" w:rsidR="00674BFB" w:rsidRPr="00EF3429" w:rsidRDefault="00B65B21" w:rsidP="0099735A">
            <w:pPr>
              <w:tabs>
                <w:tab w:val="left" w:pos="5796"/>
              </w:tabs>
            </w:pPr>
            <w:r w:rsidRPr="00282E4D">
              <w:rPr>
                <w:b/>
                <w:bCs/>
              </w:rPr>
              <w:t xml:space="preserve">Anyone </w:t>
            </w:r>
            <w:r w:rsidR="00E05526" w:rsidRPr="00282E4D">
              <w:rPr>
                <w:b/>
                <w:bCs/>
              </w:rPr>
              <w:t xml:space="preserve">who is unwell, symptomatic or who are </w:t>
            </w:r>
            <w:r w:rsidR="00FA57E7" w:rsidRPr="00282E4D">
              <w:rPr>
                <w:b/>
                <w:bCs/>
              </w:rPr>
              <w:t xml:space="preserve">household </w:t>
            </w:r>
            <w:r w:rsidR="00E05526" w:rsidRPr="00282E4D">
              <w:rPr>
                <w:b/>
                <w:bCs/>
              </w:rPr>
              <w:t>close contacts must not be at school or preschool</w:t>
            </w:r>
            <w:r w:rsidR="00E05526">
              <w:t xml:space="preserve">. This applies to staff and </w:t>
            </w:r>
            <w:r w:rsidR="00FA57E7">
              <w:t>students</w:t>
            </w:r>
            <w:r w:rsidR="00E05526">
              <w:t xml:space="preserve">. </w:t>
            </w:r>
            <w:r w:rsidR="007E0BDD" w:rsidRPr="00282E4D">
              <w:rPr>
                <w:b/>
                <w:bCs/>
              </w:rPr>
              <w:t xml:space="preserve">If they attend when unwell, they </w:t>
            </w:r>
            <w:r w:rsidR="00FA57E7" w:rsidRPr="00282E4D">
              <w:rPr>
                <w:b/>
                <w:bCs/>
              </w:rPr>
              <w:t>will</w:t>
            </w:r>
            <w:r w:rsidR="007E0BDD" w:rsidRPr="00282E4D">
              <w:rPr>
                <w:b/>
                <w:bCs/>
              </w:rPr>
              <w:t xml:space="preserve"> be sent home.</w:t>
            </w:r>
            <w:r w:rsidR="007E0BDD" w:rsidRPr="00EF3429" w:rsidDel="007E0BDD">
              <w:t xml:space="preserve"> </w:t>
            </w:r>
          </w:p>
        </w:tc>
      </w:tr>
      <w:tr w:rsidR="00067578" w:rsidRPr="00EF3429" w14:paraId="15E2C7C2" w14:textId="77777777" w:rsidTr="00067578">
        <w:tblPrEx>
          <w:tblBorders>
            <w:bottom w:val="single" w:sz="4" w:space="0" w:color="auto"/>
          </w:tblBorders>
        </w:tblPrEx>
        <w:tc>
          <w:tcPr>
            <w:tcW w:w="2122" w:type="dxa"/>
          </w:tcPr>
          <w:p w14:paraId="42495D14" w14:textId="77777777" w:rsidR="00067578" w:rsidRPr="008E14B7" w:rsidRDefault="00067578" w:rsidP="00C71FBC">
            <w:pPr>
              <w:rPr>
                <w:b/>
                <w:bCs/>
              </w:rPr>
            </w:pPr>
            <w:r w:rsidRPr="008E14B7">
              <w:rPr>
                <w:b/>
                <w:bCs/>
              </w:rPr>
              <w:t>Masks</w:t>
            </w:r>
          </w:p>
        </w:tc>
        <w:tc>
          <w:tcPr>
            <w:tcW w:w="7371" w:type="dxa"/>
          </w:tcPr>
          <w:p w14:paraId="1384996A" w14:textId="4C0D3AEC" w:rsidR="00067578" w:rsidRDefault="00067578" w:rsidP="00C71FBC">
            <w:pPr>
              <w:tabs>
                <w:tab w:val="left" w:pos="5796"/>
              </w:tabs>
            </w:pPr>
            <w:r w:rsidRPr="00EF3429">
              <w:t>Staff</w:t>
            </w:r>
            <w:r w:rsidR="00E61389">
              <w:t xml:space="preserve"> and</w:t>
            </w:r>
            <w:r w:rsidRPr="00EF3429">
              <w:t xml:space="preserve"> visitors must wear a face mask on campus. Students in years 3-6 are encouraged to wear a mask if they are comfortable doing so. Students in Preschool to year 2 are not required</w:t>
            </w:r>
            <w:r>
              <w:t xml:space="preserve"> to wear a mask</w:t>
            </w:r>
            <w:r w:rsidRPr="00EF3429">
              <w:t>. Masks may not be suitable for students with a disability or medical condition</w:t>
            </w:r>
            <w:r>
              <w:t xml:space="preserve"> and s</w:t>
            </w:r>
            <w:r w:rsidRPr="00EF3429">
              <w:t xml:space="preserve">chools will make allowances for those students not to wear masks. </w:t>
            </w:r>
          </w:p>
          <w:p w14:paraId="60FE467B" w14:textId="3DAA5709" w:rsidR="00067578" w:rsidRPr="00F87B76" w:rsidRDefault="00067578" w:rsidP="00C71FBC">
            <w:pPr>
              <w:tabs>
                <w:tab w:val="left" w:pos="5796"/>
              </w:tabs>
              <w:rPr>
                <w:i/>
                <w:iCs/>
              </w:rPr>
            </w:pPr>
            <w:r w:rsidRPr="00F87B76">
              <w:rPr>
                <w:i/>
                <w:iCs/>
              </w:rPr>
              <w:t>* Masks will be available</w:t>
            </w:r>
            <w:r>
              <w:rPr>
                <w:i/>
                <w:iCs/>
              </w:rPr>
              <w:t xml:space="preserve"> at school</w:t>
            </w:r>
            <w:r w:rsidRPr="00F87B76">
              <w:rPr>
                <w:i/>
                <w:iCs/>
              </w:rPr>
              <w:t xml:space="preserve"> for </w:t>
            </w:r>
            <w:r w:rsidR="00E61389">
              <w:rPr>
                <w:i/>
                <w:iCs/>
              </w:rPr>
              <w:t>staff and visitors</w:t>
            </w:r>
            <w:r w:rsidRPr="00F87B76">
              <w:rPr>
                <w:i/>
                <w:iCs/>
              </w:rPr>
              <w:t xml:space="preserve"> who require them. </w:t>
            </w:r>
            <w:r w:rsidR="00E61389">
              <w:rPr>
                <w:i/>
                <w:iCs/>
              </w:rPr>
              <w:t xml:space="preserve">Students will need to provide their own masks. </w:t>
            </w:r>
            <w:r w:rsidRPr="00F87B76">
              <w:rPr>
                <w:i/>
                <w:iCs/>
              </w:rPr>
              <w:t xml:space="preserve">Disposable masks need to be changed every four hours. </w:t>
            </w:r>
          </w:p>
        </w:tc>
      </w:tr>
      <w:tr w:rsidR="00067578" w:rsidRPr="00EF3429" w14:paraId="4D30A7F1" w14:textId="77777777" w:rsidTr="00067578">
        <w:tblPrEx>
          <w:tblBorders>
            <w:bottom w:val="single" w:sz="4" w:space="0" w:color="auto"/>
          </w:tblBorders>
        </w:tblPrEx>
        <w:tc>
          <w:tcPr>
            <w:tcW w:w="2122" w:type="dxa"/>
          </w:tcPr>
          <w:p w14:paraId="34A72F75" w14:textId="31DE57F6" w:rsidR="00067578" w:rsidRPr="008E14B7" w:rsidRDefault="00067578" w:rsidP="00C71FBC">
            <w:pPr>
              <w:rPr>
                <w:b/>
                <w:bCs/>
              </w:rPr>
            </w:pPr>
            <w:r w:rsidRPr="008E14B7">
              <w:rPr>
                <w:b/>
                <w:bCs/>
              </w:rPr>
              <w:t>Physical Distancing</w:t>
            </w:r>
            <w:r w:rsidR="00F66CBF">
              <w:rPr>
                <w:b/>
                <w:bCs/>
              </w:rPr>
              <w:t xml:space="preserve"> and cohorting</w:t>
            </w:r>
            <w:r w:rsidR="002D23C9">
              <w:rPr>
                <w:b/>
                <w:bCs/>
              </w:rPr>
              <w:t xml:space="preserve"> of staff and students</w:t>
            </w:r>
          </w:p>
        </w:tc>
        <w:tc>
          <w:tcPr>
            <w:tcW w:w="7371" w:type="dxa"/>
          </w:tcPr>
          <w:p w14:paraId="0CD47246" w14:textId="024FB00A" w:rsidR="00067578" w:rsidRPr="00EF3429" w:rsidRDefault="00067578" w:rsidP="00C71FBC">
            <w:pPr>
              <w:tabs>
                <w:tab w:val="left" w:pos="5796"/>
              </w:tabs>
            </w:pPr>
            <w:r>
              <w:t>P</w:t>
            </w:r>
            <w:r w:rsidRPr="00EF3429">
              <w:t>hysical distancing between children and young people is not always possible, particularly in single classrooms and school environments</w:t>
            </w:r>
            <w:r>
              <w:t>. I</w:t>
            </w:r>
            <w:r w:rsidRPr="00EF3429">
              <w:t xml:space="preserve">t is </w:t>
            </w:r>
            <w:r>
              <w:t>however</w:t>
            </w:r>
            <w:r w:rsidRPr="00EF3429">
              <w:t xml:space="preserve"> important for limiting</w:t>
            </w:r>
            <w:r>
              <w:t xml:space="preserve"> the</w:t>
            </w:r>
            <w:r w:rsidRPr="00EF3429">
              <w:t xml:space="preserve"> transmission of COVID</w:t>
            </w:r>
            <w:r w:rsidR="001778F6">
              <w:t>-</w:t>
            </w:r>
            <w:r w:rsidRPr="00EF3429">
              <w:t xml:space="preserve">19. </w:t>
            </w:r>
            <w:r>
              <w:t xml:space="preserve">To </w:t>
            </w:r>
            <w:r w:rsidR="002D23C9">
              <w:t>support cohorting of staff and students</w:t>
            </w:r>
            <w:r w:rsidR="00630179">
              <w:t>, we</w:t>
            </w:r>
            <w:r>
              <w:t xml:space="preserve"> may adjust </w:t>
            </w:r>
            <w:r w:rsidRPr="00EF3429">
              <w:t xml:space="preserve">learning programs, </w:t>
            </w:r>
            <w:r w:rsidR="00495660">
              <w:t xml:space="preserve">stagger </w:t>
            </w:r>
            <w:r w:rsidRPr="00EF3429">
              <w:t>timetable</w:t>
            </w:r>
            <w:r w:rsidR="001778F6">
              <w:t>s</w:t>
            </w:r>
            <w:r>
              <w:t xml:space="preserve"> as well as</w:t>
            </w:r>
            <w:r w:rsidRPr="00EF3429">
              <w:t xml:space="preserve"> pick up and drop off </w:t>
            </w:r>
            <w:r>
              <w:t>arrangements</w:t>
            </w:r>
            <w:r w:rsidRPr="00EF3429">
              <w:t>. More specific information about what this means for your child is included below.</w:t>
            </w:r>
          </w:p>
        </w:tc>
      </w:tr>
      <w:tr w:rsidR="00FA369A" w:rsidRPr="00EF3429" w14:paraId="0E1F4E17" w14:textId="77777777" w:rsidTr="00DA6631">
        <w:tc>
          <w:tcPr>
            <w:tcW w:w="2122" w:type="dxa"/>
            <w:tcBorders>
              <w:bottom w:val="single" w:sz="4" w:space="0" w:color="auto"/>
            </w:tcBorders>
          </w:tcPr>
          <w:p w14:paraId="3AD158AA" w14:textId="13EED209" w:rsidR="00FA369A" w:rsidRPr="008E14B7" w:rsidRDefault="001B1D0F" w:rsidP="0099735A">
            <w:pPr>
              <w:rPr>
                <w:b/>
                <w:bCs/>
              </w:rPr>
            </w:pPr>
            <w:r>
              <w:rPr>
                <w:b/>
                <w:bCs/>
              </w:rPr>
              <w:lastRenderedPageBreak/>
              <w:t xml:space="preserve">Hand </w:t>
            </w:r>
            <w:r w:rsidR="00002AB6">
              <w:rPr>
                <w:b/>
                <w:bCs/>
              </w:rPr>
              <w:t>h</w:t>
            </w:r>
            <w:r w:rsidR="00FA369A" w:rsidRPr="008E14B7">
              <w:rPr>
                <w:b/>
                <w:bCs/>
              </w:rPr>
              <w:t>ygiene</w:t>
            </w:r>
            <w:r>
              <w:rPr>
                <w:b/>
                <w:bCs/>
              </w:rPr>
              <w:t xml:space="preserve"> and COVID </w:t>
            </w:r>
            <w:r w:rsidR="00002AB6">
              <w:rPr>
                <w:b/>
                <w:bCs/>
              </w:rPr>
              <w:t>smart behaviours</w:t>
            </w:r>
          </w:p>
        </w:tc>
        <w:tc>
          <w:tcPr>
            <w:tcW w:w="7371" w:type="dxa"/>
            <w:tcBorders>
              <w:bottom w:val="single" w:sz="4" w:space="0" w:color="auto"/>
            </w:tcBorders>
          </w:tcPr>
          <w:p w14:paraId="0C4354F7" w14:textId="7F38A7A1" w:rsidR="00674BFB" w:rsidRPr="00EF3429" w:rsidRDefault="00FA369A" w:rsidP="0099735A">
            <w:pPr>
              <w:tabs>
                <w:tab w:val="left" w:pos="5796"/>
              </w:tabs>
            </w:pPr>
            <w:r w:rsidRPr="00EF3429">
              <w:t>Schools will maintain and promote hand and respiratory hygiene practices. Students will need to wash</w:t>
            </w:r>
            <w:r w:rsidR="00674BFB">
              <w:t xml:space="preserve"> hands</w:t>
            </w:r>
            <w:r w:rsidRPr="00EF3429">
              <w:t xml:space="preserve"> and use hand sanitisers throughout the day. Students will not be allowed to share food or drink. </w:t>
            </w:r>
            <w:r w:rsidR="002000DC">
              <w:t xml:space="preserve"> This also includes birthday cakes and celebratory items that are not pre-packaged.</w:t>
            </w:r>
          </w:p>
        </w:tc>
      </w:tr>
      <w:tr w:rsidR="00FA369A" w:rsidRPr="00EF3429" w14:paraId="1AA50CF7" w14:textId="77777777" w:rsidTr="001F659D">
        <w:tc>
          <w:tcPr>
            <w:tcW w:w="2122" w:type="dxa"/>
          </w:tcPr>
          <w:p w14:paraId="2AE9FD5C" w14:textId="77777777" w:rsidR="00FA369A" w:rsidRPr="008E14B7" w:rsidRDefault="00FA369A" w:rsidP="0099735A">
            <w:pPr>
              <w:tabs>
                <w:tab w:val="left" w:pos="5796"/>
              </w:tabs>
              <w:rPr>
                <w:b/>
                <w:bCs/>
              </w:rPr>
            </w:pPr>
            <w:r w:rsidRPr="008E14B7">
              <w:rPr>
                <w:b/>
                <w:bCs/>
              </w:rPr>
              <w:t>Environmental cleaning</w:t>
            </w:r>
          </w:p>
        </w:tc>
        <w:tc>
          <w:tcPr>
            <w:tcW w:w="7371" w:type="dxa"/>
          </w:tcPr>
          <w:p w14:paraId="6DA9801F" w14:textId="5DF0F7EE" w:rsidR="00674BFB" w:rsidRPr="00EF3429" w:rsidRDefault="008E14B7" w:rsidP="0099735A">
            <w:pPr>
              <w:tabs>
                <w:tab w:val="left" w:pos="5796"/>
              </w:tabs>
            </w:pPr>
            <w:r w:rsidRPr="00A831B7">
              <w:t>Our school c</w:t>
            </w:r>
            <w:r w:rsidR="00FA369A" w:rsidRPr="00A831B7">
              <w:t xml:space="preserve">leaning </w:t>
            </w:r>
            <w:r w:rsidRPr="00A831B7">
              <w:t>program</w:t>
            </w:r>
            <w:r w:rsidR="00FA369A" w:rsidRPr="00A831B7">
              <w:t xml:space="preserve"> include</w:t>
            </w:r>
            <w:r w:rsidRPr="00A831B7">
              <w:t>s</w:t>
            </w:r>
            <w:r w:rsidR="00FA369A" w:rsidRPr="00A831B7">
              <w:t xml:space="preserve"> regular cleaning of high touch</w:t>
            </w:r>
            <w:r w:rsidR="00714911">
              <w:t xml:space="preserve"> point</w:t>
            </w:r>
            <w:r w:rsidR="00FA369A" w:rsidRPr="00A831B7">
              <w:t xml:space="preserve"> services, frequently used objects, </w:t>
            </w:r>
            <w:r w:rsidR="00714911">
              <w:t xml:space="preserve">common areas, </w:t>
            </w:r>
            <w:r w:rsidR="00714911" w:rsidRPr="00714911">
              <w:t xml:space="preserve">toilets </w:t>
            </w:r>
            <w:r w:rsidR="00FA369A" w:rsidRPr="00714911">
              <w:t>and play equipment.</w:t>
            </w:r>
          </w:p>
        </w:tc>
      </w:tr>
      <w:tr w:rsidR="00FA369A" w:rsidRPr="00EF3429" w14:paraId="6E27AC30" w14:textId="77777777" w:rsidTr="001F659D">
        <w:tc>
          <w:tcPr>
            <w:tcW w:w="2122" w:type="dxa"/>
          </w:tcPr>
          <w:p w14:paraId="48EF2231" w14:textId="77777777" w:rsidR="00FA369A" w:rsidRPr="008E14B7" w:rsidRDefault="00FA369A" w:rsidP="0099735A">
            <w:pPr>
              <w:tabs>
                <w:tab w:val="left" w:pos="5796"/>
              </w:tabs>
              <w:rPr>
                <w:b/>
                <w:bCs/>
              </w:rPr>
            </w:pPr>
            <w:r w:rsidRPr="008E14B7">
              <w:rPr>
                <w:b/>
                <w:bCs/>
              </w:rPr>
              <w:t>Ventilation</w:t>
            </w:r>
          </w:p>
          <w:p w14:paraId="18FF9010" w14:textId="77777777" w:rsidR="00FA369A" w:rsidRPr="008E14B7" w:rsidRDefault="00FA369A" w:rsidP="0099735A">
            <w:pPr>
              <w:rPr>
                <w:b/>
                <w:bCs/>
              </w:rPr>
            </w:pPr>
          </w:p>
        </w:tc>
        <w:tc>
          <w:tcPr>
            <w:tcW w:w="7371" w:type="dxa"/>
          </w:tcPr>
          <w:p w14:paraId="1F467C9F" w14:textId="157AB6AB" w:rsidR="00674BFB" w:rsidRPr="00EF3429" w:rsidRDefault="00461B18" w:rsidP="0099735A">
            <w:pPr>
              <w:tabs>
                <w:tab w:val="left" w:pos="5796"/>
              </w:tabs>
            </w:pPr>
            <w:r>
              <w:t xml:space="preserve">All schools are following an Indoor </w:t>
            </w:r>
            <w:r w:rsidR="00A01F15">
              <w:t xml:space="preserve">Air Quality Plan. </w:t>
            </w:r>
            <w:r w:rsidR="000B5333">
              <w:t>Improved ventilation and increased outdoor learning will be implemented where appropriate. Ventilation systems have been adjusted</w:t>
            </w:r>
            <w:r w:rsidR="00FA369A" w:rsidRPr="00EF3429">
              <w:t xml:space="preserve"> to increase fresh air circulation</w:t>
            </w:r>
            <w:r w:rsidR="007064CB">
              <w:t xml:space="preserve"> </w:t>
            </w:r>
            <w:r w:rsidR="00483414">
              <w:t xml:space="preserve">and plans will be </w:t>
            </w:r>
            <w:r w:rsidR="00F24088">
              <w:t>update</w:t>
            </w:r>
            <w:r w:rsidR="00483414">
              <w:t>d</w:t>
            </w:r>
            <w:r w:rsidR="00F24088">
              <w:t xml:space="preserve"> </w:t>
            </w:r>
            <w:r w:rsidR="00483414">
              <w:t xml:space="preserve">to </w:t>
            </w:r>
            <w:r w:rsidR="00F24088">
              <w:t>reflect improvements made since 2021</w:t>
            </w:r>
            <w:r w:rsidR="00A13FF0">
              <w:t>.</w:t>
            </w:r>
          </w:p>
        </w:tc>
      </w:tr>
      <w:tr w:rsidR="00703D47" w:rsidRPr="00EF3429" w14:paraId="208BA50C" w14:textId="77777777" w:rsidTr="000F22E4">
        <w:tc>
          <w:tcPr>
            <w:tcW w:w="2122" w:type="dxa"/>
            <w:tcBorders>
              <w:bottom w:val="single" w:sz="4" w:space="0" w:color="auto"/>
            </w:tcBorders>
          </w:tcPr>
          <w:p w14:paraId="34AF72EE" w14:textId="3437A9F6" w:rsidR="00703D47" w:rsidRPr="008E14B7" w:rsidRDefault="00703D47" w:rsidP="00703D47">
            <w:pPr>
              <w:tabs>
                <w:tab w:val="left" w:pos="5796"/>
              </w:tabs>
              <w:rPr>
                <w:b/>
                <w:bCs/>
              </w:rPr>
            </w:pPr>
            <w:r>
              <w:rPr>
                <w:b/>
                <w:bCs/>
              </w:rPr>
              <w:t>Vaccination</w:t>
            </w:r>
          </w:p>
        </w:tc>
        <w:tc>
          <w:tcPr>
            <w:tcW w:w="7371" w:type="dxa"/>
            <w:tcBorders>
              <w:bottom w:val="single" w:sz="4" w:space="0" w:color="auto"/>
            </w:tcBorders>
          </w:tcPr>
          <w:p w14:paraId="49D8E30F" w14:textId="41901C6A" w:rsidR="00703D47" w:rsidRPr="00EF3429" w:rsidRDefault="00954CD6" w:rsidP="00954CD6">
            <w:pPr>
              <w:tabs>
                <w:tab w:val="left" w:pos="5796"/>
              </w:tabs>
            </w:pPr>
            <w:r>
              <w:t>The ACT has one of the highest vaccination rates of any city in the world and this is reflected in our teaching workforce.</w:t>
            </w:r>
            <w:r w:rsidR="00483414">
              <w:t xml:space="preserve"> </w:t>
            </w:r>
            <w:r>
              <w:t>COVID-19 vaccinations are also mandated for staff working across early childhood education and care services, preschools, primary schools, Out of School Hours Care, specialist school settings and P-10 schools, or schools that share campus space with students in year 6 or below.</w:t>
            </w:r>
            <w:r w:rsidR="00703D47">
              <w:t xml:space="preserve"> These requirements are in place until the conclusion of the public health emergency.</w:t>
            </w:r>
          </w:p>
        </w:tc>
      </w:tr>
      <w:tr w:rsidR="00A95635" w:rsidRPr="00EF3429" w14:paraId="1B930AC5" w14:textId="77777777" w:rsidTr="001F659D">
        <w:tc>
          <w:tcPr>
            <w:tcW w:w="2122" w:type="dxa"/>
          </w:tcPr>
          <w:p w14:paraId="0130F8E6" w14:textId="509ED9E3" w:rsidR="00A95635" w:rsidRPr="008E14B7" w:rsidRDefault="00483414" w:rsidP="00A95635">
            <w:pPr>
              <w:tabs>
                <w:tab w:val="left" w:pos="5796"/>
              </w:tabs>
              <w:rPr>
                <w:b/>
                <w:bCs/>
              </w:rPr>
            </w:pPr>
            <w:r>
              <w:rPr>
                <w:b/>
                <w:bCs/>
              </w:rPr>
              <w:t>Visitors and u</w:t>
            </w:r>
            <w:r w:rsidR="00A95635" w:rsidRPr="008E14B7">
              <w:rPr>
                <w:b/>
                <w:bCs/>
              </w:rPr>
              <w:t xml:space="preserve">se of </w:t>
            </w:r>
            <w:r w:rsidR="00A95635">
              <w:rPr>
                <w:b/>
                <w:bCs/>
              </w:rPr>
              <w:t xml:space="preserve">Check in </w:t>
            </w:r>
            <w:r w:rsidR="00A95635" w:rsidRPr="008E14B7">
              <w:rPr>
                <w:b/>
                <w:bCs/>
              </w:rPr>
              <w:t>CBR app</w:t>
            </w:r>
          </w:p>
        </w:tc>
        <w:tc>
          <w:tcPr>
            <w:tcW w:w="7371" w:type="dxa"/>
          </w:tcPr>
          <w:p w14:paraId="4EC94CC5" w14:textId="3B83DA61" w:rsidR="00A95635" w:rsidRPr="00EF3429" w:rsidRDefault="00A95635" w:rsidP="00AC0D34">
            <w:pPr>
              <w:tabs>
                <w:tab w:val="left" w:pos="5796"/>
              </w:tabs>
            </w:pPr>
            <w:r w:rsidRPr="00EF3429">
              <w:t xml:space="preserve">All staff and visitors must check in using the </w:t>
            </w:r>
            <w:r>
              <w:t xml:space="preserve">‘Check in </w:t>
            </w:r>
            <w:r w:rsidRPr="00EF3429">
              <w:t>CBR</w:t>
            </w:r>
            <w:r>
              <w:t>'</w:t>
            </w:r>
            <w:r w:rsidRPr="00EF3429">
              <w:t xml:space="preserve"> app. </w:t>
            </w:r>
            <w:r w:rsidR="00AC0D34" w:rsidRPr="00282E4D">
              <w:rPr>
                <w:b/>
                <w:bCs/>
              </w:rPr>
              <w:t>Parents and carers are allowed on school grounds for scheduled appointments only.</w:t>
            </w:r>
            <w:r w:rsidR="00AC0D34">
              <w:t xml:space="preserve"> Special arrangements will be made for children starting at a new school or early childhood service in 2022, or children with special needs who require transition visits prior to the commencement of the new school year.</w:t>
            </w:r>
            <w:r w:rsidRPr="00EF3429">
              <w:t xml:space="preserve"> </w:t>
            </w:r>
          </w:p>
        </w:tc>
      </w:tr>
      <w:tr w:rsidR="00FA369A" w:rsidRPr="00EF3429" w14:paraId="4E256526" w14:textId="77777777" w:rsidTr="001F659D">
        <w:tc>
          <w:tcPr>
            <w:tcW w:w="2122" w:type="dxa"/>
            <w:tcBorders>
              <w:bottom w:val="single" w:sz="4" w:space="0" w:color="auto"/>
            </w:tcBorders>
          </w:tcPr>
          <w:p w14:paraId="444E474F" w14:textId="5F0F0B48" w:rsidR="00FA369A" w:rsidRPr="008E14B7" w:rsidRDefault="00FA369A" w:rsidP="0099735A">
            <w:pPr>
              <w:tabs>
                <w:tab w:val="left" w:pos="5796"/>
              </w:tabs>
              <w:rPr>
                <w:b/>
                <w:bCs/>
              </w:rPr>
            </w:pPr>
            <w:r w:rsidRPr="008E14B7">
              <w:rPr>
                <w:b/>
                <w:bCs/>
              </w:rPr>
              <w:t>Wellbeing supports</w:t>
            </w:r>
          </w:p>
          <w:p w14:paraId="0A128D3A" w14:textId="77777777" w:rsidR="00FA369A" w:rsidRPr="008E14B7" w:rsidRDefault="00FA369A" w:rsidP="0099735A">
            <w:pPr>
              <w:tabs>
                <w:tab w:val="left" w:pos="5796"/>
              </w:tabs>
              <w:rPr>
                <w:b/>
                <w:bCs/>
              </w:rPr>
            </w:pPr>
          </w:p>
        </w:tc>
        <w:tc>
          <w:tcPr>
            <w:tcW w:w="7371" w:type="dxa"/>
            <w:tcBorders>
              <w:bottom w:val="single" w:sz="4" w:space="0" w:color="auto"/>
            </w:tcBorders>
          </w:tcPr>
          <w:p w14:paraId="231CC3C1" w14:textId="39AC1A4A" w:rsidR="00A63FF5" w:rsidRPr="00160FE6" w:rsidRDefault="00A63FF5" w:rsidP="00A63FF5">
            <w:r w:rsidRPr="001F659D">
              <w:t>Wellbeing and learning supports</w:t>
            </w:r>
            <w:r w:rsidR="002000DC">
              <w:t xml:space="preserve"> </w:t>
            </w:r>
            <w:r w:rsidRPr="001F659D">
              <w:t>will recommence with the return to school.</w:t>
            </w:r>
            <w:r>
              <w:t xml:space="preserve"> </w:t>
            </w:r>
            <w:r w:rsidRPr="00160FE6">
              <w:t xml:space="preserve">They can be accessed through the schools established referral process.  If the school psychology position is temporarily vacant, you can book an appointment for your child with our Central Telehealth team by filling a </w:t>
            </w:r>
            <w:hyperlink r:id="rId15" w:history="1">
              <w:r w:rsidRPr="00954CD6">
                <w:rPr>
                  <w:rStyle w:val="Hyperlink"/>
                </w:rPr>
                <w:t>booking request form</w:t>
              </w:r>
            </w:hyperlink>
            <w:r w:rsidRPr="00160FE6">
              <w:t xml:space="preserve"> or emailing </w:t>
            </w:r>
            <w:hyperlink r:id="rId16" w:history="1">
              <w:r w:rsidRPr="00160FE6">
                <w:rPr>
                  <w:rStyle w:val="Hyperlink"/>
                  <w:u w:val="none"/>
                </w:rPr>
                <w:t>Telehealth@ed.act.edu.au</w:t>
              </w:r>
            </w:hyperlink>
            <w:r w:rsidRPr="00160FE6">
              <w:t xml:space="preserve">. Central Telehealth Service is available between 9:30 – 4:30 pm during weekdays.  </w:t>
            </w:r>
          </w:p>
          <w:p w14:paraId="218E7C36" w14:textId="77777777" w:rsidR="00A63FF5" w:rsidRDefault="00A63FF5" w:rsidP="00A63FF5"/>
          <w:p w14:paraId="6A6C0C6B" w14:textId="7C24305F" w:rsidR="00FA369A" w:rsidRPr="00EF3429" w:rsidRDefault="00A63FF5" w:rsidP="00A63FF5">
            <w:r w:rsidRPr="00AE5E8C">
              <w:t xml:space="preserve">For parents and carers of students with a medical vulnerability: </w:t>
            </w:r>
            <w:r>
              <w:t>I</w:t>
            </w:r>
            <w:r w:rsidRPr="00AE5E8C">
              <w:t>f you wish the school to make reasonable adjustments for the safe return of your child, you must consult a GP and provide medical advice to that effect. Where adjustments can’t be made, the school will support your child to learn from home.</w:t>
            </w:r>
          </w:p>
        </w:tc>
      </w:tr>
      <w:bookmarkEnd w:id="0"/>
      <w:tr w:rsidR="00DF301B" w14:paraId="1B02240F" w14:textId="77777777" w:rsidTr="00DF301B">
        <w:tblPrEx>
          <w:tblBorders>
            <w:bottom w:val="single" w:sz="4" w:space="0" w:color="auto"/>
          </w:tblBorders>
        </w:tblPrEx>
        <w:tc>
          <w:tcPr>
            <w:tcW w:w="2122" w:type="dxa"/>
          </w:tcPr>
          <w:p w14:paraId="4DE94B74" w14:textId="772FDE3D" w:rsidR="00DF301B" w:rsidRPr="008E14B7" w:rsidRDefault="00DF301B" w:rsidP="00DF301B">
            <w:pPr>
              <w:tabs>
                <w:tab w:val="left" w:pos="5796"/>
              </w:tabs>
              <w:rPr>
                <w:b/>
                <w:bCs/>
              </w:rPr>
            </w:pPr>
            <w:r w:rsidRPr="008E14B7">
              <w:rPr>
                <w:b/>
                <w:bCs/>
              </w:rPr>
              <w:t>Managing</w:t>
            </w:r>
            <w:r w:rsidR="005C67D8">
              <w:rPr>
                <w:b/>
                <w:bCs/>
              </w:rPr>
              <w:t xml:space="preserve"> COVID-19</w:t>
            </w:r>
            <w:r w:rsidRPr="008E14B7">
              <w:rPr>
                <w:b/>
                <w:bCs/>
              </w:rPr>
              <w:t xml:space="preserve"> </w:t>
            </w:r>
            <w:r w:rsidR="005C67D8">
              <w:rPr>
                <w:b/>
                <w:bCs/>
              </w:rPr>
              <w:t>in schools</w:t>
            </w:r>
          </w:p>
          <w:p w14:paraId="72A4F5E6" w14:textId="77777777" w:rsidR="00DF301B" w:rsidRDefault="00DF301B" w:rsidP="00DF301B"/>
        </w:tc>
        <w:tc>
          <w:tcPr>
            <w:tcW w:w="7371" w:type="dxa"/>
          </w:tcPr>
          <w:p w14:paraId="0A007058" w14:textId="351514F9" w:rsidR="00DF301B" w:rsidRPr="00AE5E8C" w:rsidRDefault="00DF301B" w:rsidP="00DF301B">
            <w:r w:rsidRPr="00AE5E8C">
              <w:t>We are prepared to respond to a positive COVID-19 case on campus</w:t>
            </w:r>
            <w:r w:rsidR="006E2783">
              <w:t xml:space="preserve">. </w:t>
            </w:r>
            <w:r w:rsidRPr="00AE5E8C">
              <w:t xml:space="preserve">A </w:t>
            </w:r>
            <w:r w:rsidR="00AF204E" w:rsidRPr="00AE5E8C">
              <w:t>student</w:t>
            </w:r>
            <w:r w:rsidR="00AF204E">
              <w:t xml:space="preserve"> </w:t>
            </w:r>
            <w:r w:rsidR="00AF204E" w:rsidRPr="00AE5E8C">
              <w:t>who</w:t>
            </w:r>
            <w:r w:rsidRPr="00AE5E8C">
              <w:t xml:space="preserve"> presents with symptoms of COVID-19 will be isolated with suitable supervision, and parents will be required to collect their child. Symptomatic students will be required to wear a mask. </w:t>
            </w:r>
            <w:r w:rsidR="00E3492B">
              <w:t>Symptomatic staff and visitors will be advised to travel directly home.</w:t>
            </w:r>
          </w:p>
          <w:p w14:paraId="3A955FEF" w14:textId="77777777" w:rsidR="003054E4" w:rsidRPr="00AE5E8C" w:rsidRDefault="003054E4" w:rsidP="00DF301B"/>
          <w:p w14:paraId="23A1255F" w14:textId="354A6507" w:rsidR="00954CD6" w:rsidRDefault="00AC1936" w:rsidP="00954CD6">
            <w:r>
              <w:t xml:space="preserve">If a staff member, child, young person or </w:t>
            </w:r>
            <w:r w:rsidR="00FA57E7">
              <w:t>visitor</w:t>
            </w:r>
            <w:r>
              <w:t xml:space="preserve"> is diagnosed with COVID</w:t>
            </w:r>
            <w:r w:rsidR="005C67D8">
              <w:t>-</w:t>
            </w:r>
            <w:r>
              <w:t>19 and has attended a</w:t>
            </w:r>
            <w:r w:rsidR="00D33162">
              <w:t xml:space="preserve"> school site during their infectious period, th</w:t>
            </w:r>
            <w:r w:rsidR="002F1955">
              <w:t>e</w:t>
            </w:r>
            <w:r w:rsidR="00D33162">
              <w:t>y are required to advise their school.</w:t>
            </w:r>
            <w:r w:rsidR="00ED6DC3">
              <w:t xml:space="preserve"> </w:t>
            </w:r>
          </w:p>
          <w:p w14:paraId="03A2552D" w14:textId="77777777" w:rsidR="00954CD6" w:rsidRDefault="00954CD6" w:rsidP="00954CD6"/>
          <w:p w14:paraId="6A965129" w14:textId="72B6B4A2" w:rsidR="00954CD6" w:rsidRDefault="00954CD6" w:rsidP="00954CD6">
            <w:r>
              <w:t>Where a COVID-19 case in a school leads to students and staff being assessed as at risk of exposure, those impacted will be informed by the school about what they are required to do in line with ACT Health requirements. If the exposure is considered low risk, students and staff will continue to be able to attend school while closely monitoring for COVID-19 symptoms.</w:t>
            </w:r>
          </w:p>
          <w:p w14:paraId="23B48EE1" w14:textId="77777777" w:rsidR="00954CD6" w:rsidRDefault="00954CD6" w:rsidP="00954CD6"/>
          <w:p w14:paraId="3D7A61AE" w14:textId="164E0FB1" w:rsidR="00DF301B" w:rsidRPr="00AE5E8C" w:rsidRDefault="00954CD6" w:rsidP="00954CD6">
            <w:r>
              <w:t>Risk assessments are based off the ACT Health Guidelines for Schools.</w:t>
            </w:r>
          </w:p>
        </w:tc>
      </w:tr>
      <w:tr w:rsidR="00DF301B" w14:paraId="4AF025A2" w14:textId="77777777" w:rsidTr="00DF301B">
        <w:tblPrEx>
          <w:tblBorders>
            <w:bottom w:val="single" w:sz="4" w:space="0" w:color="auto"/>
          </w:tblBorders>
        </w:tblPrEx>
        <w:tc>
          <w:tcPr>
            <w:tcW w:w="2122" w:type="dxa"/>
            <w:tcBorders>
              <w:bottom w:val="single" w:sz="4" w:space="0" w:color="auto"/>
            </w:tcBorders>
          </w:tcPr>
          <w:p w14:paraId="3C2E10BE" w14:textId="71489143" w:rsidR="00DF301B" w:rsidRDefault="00075A45" w:rsidP="00DF301B">
            <w:r>
              <w:rPr>
                <w:b/>
                <w:bCs/>
              </w:rPr>
              <w:t xml:space="preserve">COVID-19 </w:t>
            </w:r>
            <w:r w:rsidR="00C15B02">
              <w:rPr>
                <w:b/>
                <w:bCs/>
              </w:rPr>
              <w:t>screening</w:t>
            </w:r>
          </w:p>
        </w:tc>
        <w:tc>
          <w:tcPr>
            <w:tcW w:w="7371" w:type="dxa"/>
            <w:tcBorders>
              <w:bottom w:val="single" w:sz="4" w:space="0" w:color="auto"/>
            </w:tcBorders>
          </w:tcPr>
          <w:p w14:paraId="507EA937" w14:textId="245C1081" w:rsidR="00B220C9" w:rsidRDefault="00DF301B" w:rsidP="00DF301B">
            <w:r w:rsidRPr="00893510">
              <w:t xml:space="preserve">Anyone with COVID-19 symptoms should get </w:t>
            </w:r>
            <w:r w:rsidR="00B220C9">
              <w:t xml:space="preserve">a PCR or Rapid Antigen Test </w:t>
            </w:r>
            <w:r w:rsidRPr="00893510">
              <w:t>immediately</w:t>
            </w:r>
            <w:r w:rsidR="001778F6">
              <w:t>.</w:t>
            </w:r>
          </w:p>
          <w:p w14:paraId="62C79537" w14:textId="7E615EB8" w:rsidR="007E0BDD" w:rsidRDefault="007E0BDD" w:rsidP="007E0BDD">
            <w:r w:rsidRPr="00694BD0">
              <w:lastRenderedPageBreak/>
              <w:t xml:space="preserve">Free Rapid Antigen Tests will be </w:t>
            </w:r>
            <w:r>
              <w:t>provided</w:t>
            </w:r>
            <w:r w:rsidRPr="00694BD0">
              <w:t xml:space="preserve"> </w:t>
            </w:r>
            <w:r w:rsidR="00954CD6">
              <w:t>to</w:t>
            </w:r>
            <w:r w:rsidRPr="00694BD0">
              <w:t xml:space="preserve"> all staff and students in ACT schools for the first four weeks of term 1. Rapid Antigen Testing will be voluntary for staff and students. Students and staff will do the tests at home and are required to report any positive test results to their school</w:t>
            </w:r>
            <w:r w:rsidR="00483414">
              <w:t xml:space="preserve"> and to ACT Health</w:t>
            </w:r>
            <w:r w:rsidRPr="00694BD0">
              <w:t>.</w:t>
            </w:r>
          </w:p>
          <w:p w14:paraId="1DB45572" w14:textId="77777777" w:rsidR="007E0BDD" w:rsidRPr="00694BD0" w:rsidRDefault="007E0BDD" w:rsidP="007E0BDD"/>
          <w:p w14:paraId="4E4512D4" w14:textId="4F97B42D" w:rsidR="007E0BDD" w:rsidRDefault="007E0BDD" w:rsidP="007E0BDD">
            <w:r w:rsidRPr="00694BD0">
              <w:t xml:space="preserve">Rapid Antigen Testing kits </w:t>
            </w:r>
            <w:r>
              <w:t xml:space="preserve">will be </w:t>
            </w:r>
            <w:r w:rsidR="00282E4D">
              <w:t>distributed to</w:t>
            </w:r>
            <w:r w:rsidR="00954CD6">
              <w:t xml:space="preserve"> school</w:t>
            </w:r>
            <w:r w:rsidR="00282E4D">
              <w:t>s</w:t>
            </w:r>
            <w:r w:rsidR="00954CD6">
              <w:t xml:space="preserve"> </w:t>
            </w:r>
            <w:r>
              <w:t>during the first week</w:t>
            </w:r>
            <w:r w:rsidR="00282E4D">
              <w:t>s</w:t>
            </w:r>
            <w:r>
              <w:t xml:space="preserve"> of</w:t>
            </w:r>
            <w:r w:rsidR="00954CD6">
              <w:t xml:space="preserve"> term</w:t>
            </w:r>
            <w:r>
              <w:t xml:space="preserve">. More information on the collection </w:t>
            </w:r>
            <w:r w:rsidR="00483414">
              <w:t xml:space="preserve">arrangements for our school </w:t>
            </w:r>
            <w:r>
              <w:t>will be provided in the coming days</w:t>
            </w:r>
            <w:r w:rsidRPr="00694BD0">
              <w:t>.</w:t>
            </w:r>
          </w:p>
        </w:tc>
      </w:tr>
    </w:tbl>
    <w:p w14:paraId="663D2C35" w14:textId="34C7CC12" w:rsidR="003E06DC" w:rsidRDefault="003E06DC"/>
    <w:p w14:paraId="78AD9955" w14:textId="516DDC56" w:rsidR="00994797" w:rsidRPr="009C61D2" w:rsidRDefault="001F659D" w:rsidP="00994797">
      <w:pPr>
        <w:rPr>
          <w:b/>
          <w:bCs/>
        </w:rPr>
      </w:pPr>
      <w:r w:rsidRPr="009C61D2">
        <w:rPr>
          <w:b/>
          <w:bCs/>
        </w:rPr>
        <w:t>T</w:t>
      </w:r>
      <w:r w:rsidR="00994797" w:rsidRPr="009C61D2">
        <w:rPr>
          <w:b/>
          <w:bCs/>
        </w:rPr>
        <w:t xml:space="preserve">o </w:t>
      </w:r>
      <w:r w:rsidRPr="009C61D2">
        <w:rPr>
          <w:b/>
          <w:bCs/>
        </w:rPr>
        <w:t>further support the</w:t>
      </w:r>
      <w:r w:rsidR="00994797" w:rsidRPr="009C61D2">
        <w:rPr>
          <w:b/>
          <w:bCs/>
        </w:rPr>
        <w:t xml:space="preserve"> ACT Health Guidelines our school </w:t>
      </w:r>
      <w:r w:rsidR="000E5D24" w:rsidRPr="009C61D2">
        <w:rPr>
          <w:b/>
          <w:bCs/>
        </w:rPr>
        <w:t xml:space="preserve">is </w:t>
      </w:r>
      <w:r w:rsidR="00994797" w:rsidRPr="009C61D2">
        <w:rPr>
          <w:b/>
          <w:bCs/>
        </w:rPr>
        <w:t>making the following adjustments</w:t>
      </w:r>
      <w:r w:rsidR="009C61D2">
        <w:rPr>
          <w:b/>
          <w:bCs/>
        </w:rPr>
        <w:t>:</w:t>
      </w:r>
    </w:p>
    <w:tbl>
      <w:tblPr>
        <w:tblStyle w:val="TableGrid"/>
        <w:tblW w:w="9493" w:type="dxa"/>
        <w:tblLook w:val="04A0" w:firstRow="1" w:lastRow="0" w:firstColumn="1" w:lastColumn="0" w:noHBand="0" w:noVBand="1"/>
      </w:tblPr>
      <w:tblGrid>
        <w:gridCol w:w="2047"/>
        <w:gridCol w:w="7446"/>
      </w:tblGrid>
      <w:tr w:rsidR="003A2F26" w:rsidRPr="00EF3429" w14:paraId="5724813D" w14:textId="77777777" w:rsidTr="001F659D">
        <w:tc>
          <w:tcPr>
            <w:tcW w:w="2122" w:type="dxa"/>
          </w:tcPr>
          <w:p w14:paraId="2F8FAB5A" w14:textId="1B091EF3" w:rsidR="003A2F26" w:rsidRDefault="003A2F26" w:rsidP="002000DC">
            <w:pPr>
              <w:tabs>
                <w:tab w:val="left" w:pos="5796"/>
              </w:tabs>
              <w:rPr>
                <w:b/>
                <w:bCs/>
              </w:rPr>
            </w:pPr>
            <w:r>
              <w:rPr>
                <w:b/>
                <w:bCs/>
              </w:rPr>
              <w:t xml:space="preserve">Day 1 Arrangements for beginning and </w:t>
            </w:r>
            <w:r w:rsidR="004338FF">
              <w:rPr>
                <w:b/>
                <w:bCs/>
              </w:rPr>
              <w:t>new</w:t>
            </w:r>
            <w:r>
              <w:rPr>
                <w:b/>
                <w:bCs/>
              </w:rPr>
              <w:t xml:space="preserve"> students.</w:t>
            </w:r>
          </w:p>
        </w:tc>
        <w:tc>
          <w:tcPr>
            <w:tcW w:w="7371" w:type="dxa"/>
          </w:tcPr>
          <w:p w14:paraId="0901AAF0" w14:textId="068C221C" w:rsidR="003A2F26" w:rsidRDefault="003A2F26" w:rsidP="002000DC">
            <w:pPr>
              <w:ind w:right="180"/>
            </w:pPr>
            <w:r>
              <w:t>We acknowledge that starting school is an important day for young people and families. To support the wellbeing of students</w:t>
            </w:r>
            <w:r w:rsidR="00195600">
              <w:t>,</w:t>
            </w:r>
            <w:r>
              <w:t xml:space="preserve"> </w:t>
            </w:r>
            <w:r w:rsidRPr="003A2F26">
              <w:rPr>
                <w:u w:val="single"/>
              </w:rPr>
              <w:t>Kindergarten</w:t>
            </w:r>
            <w:r>
              <w:t xml:space="preserve">, </w:t>
            </w:r>
            <w:r w:rsidRPr="003A2F26">
              <w:rPr>
                <w:u w:val="single"/>
              </w:rPr>
              <w:t>Pre-school</w:t>
            </w:r>
            <w:r>
              <w:t xml:space="preserve"> and </w:t>
            </w:r>
            <w:r w:rsidRPr="003A2F26">
              <w:rPr>
                <w:u w:val="single"/>
              </w:rPr>
              <w:t>New</w:t>
            </w:r>
            <w:r>
              <w:t xml:space="preserve"> students may bring two parents each onto the school ground, on the </w:t>
            </w:r>
            <w:r w:rsidR="00195600">
              <w:t xml:space="preserve">designated </w:t>
            </w:r>
            <w:r w:rsidRPr="003A2F26">
              <w:rPr>
                <w:u w:val="single"/>
              </w:rPr>
              <w:t>first day</w:t>
            </w:r>
            <w:r>
              <w:t xml:space="preserve"> </w:t>
            </w:r>
            <w:r w:rsidR="009C61D2">
              <w:t xml:space="preserve">(‘Day 1’ as outlined in the box at the beginning of this letter) </w:t>
            </w:r>
            <w:r>
              <w:t>of school only.</w:t>
            </w:r>
          </w:p>
          <w:p w14:paraId="5959167D" w14:textId="77777777" w:rsidR="003A2F26" w:rsidRDefault="003A2F26" w:rsidP="002000DC">
            <w:pPr>
              <w:ind w:right="180"/>
            </w:pPr>
          </w:p>
          <w:p w14:paraId="142B4DB2" w14:textId="7755FBFA" w:rsidR="003A2F26" w:rsidRPr="00282E4D" w:rsidRDefault="003A2F26" w:rsidP="002000DC">
            <w:pPr>
              <w:ind w:right="180"/>
              <w:rPr>
                <w:b/>
                <w:bCs/>
              </w:rPr>
            </w:pPr>
            <w:r w:rsidRPr="00282E4D">
              <w:rPr>
                <w:b/>
                <w:bCs/>
              </w:rPr>
              <w:t xml:space="preserve">Due to the density requirements of our classrooms we </w:t>
            </w:r>
            <w:r w:rsidR="00282E4D" w:rsidRPr="00282E4D">
              <w:rPr>
                <w:b/>
                <w:bCs/>
              </w:rPr>
              <w:t>are unable to allow</w:t>
            </w:r>
            <w:r w:rsidRPr="00282E4D">
              <w:rPr>
                <w:b/>
                <w:bCs/>
              </w:rPr>
              <w:t xml:space="preserve"> parents into the building</w:t>
            </w:r>
            <w:r w:rsidR="00195600" w:rsidRPr="00282E4D">
              <w:rPr>
                <w:b/>
                <w:bCs/>
              </w:rPr>
              <w:t>s</w:t>
            </w:r>
            <w:r w:rsidRPr="00282E4D">
              <w:rPr>
                <w:b/>
                <w:bCs/>
              </w:rPr>
              <w:t xml:space="preserve"> but would like to welcome and encourage you to come into the school grounds for drop off and pick up on their first day.</w:t>
            </w:r>
          </w:p>
          <w:p w14:paraId="11F14652" w14:textId="0D79EE1D" w:rsidR="003A2F26" w:rsidRDefault="003A2F26" w:rsidP="002000DC">
            <w:pPr>
              <w:ind w:right="180"/>
            </w:pPr>
          </w:p>
          <w:p w14:paraId="19B091F9" w14:textId="3B7BC865" w:rsidR="00195600" w:rsidRDefault="00195600" w:rsidP="002000DC">
            <w:pPr>
              <w:ind w:right="180"/>
            </w:pPr>
            <w:r>
              <w:t>Outside of the designated first day, parents will not be permitted onto the school grounds without a pre-arranged appointment made through the office.</w:t>
            </w:r>
          </w:p>
          <w:p w14:paraId="35AD5F0F" w14:textId="174A03A1" w:rsidR="003A2F26" w:rsidRPr="1F3A4AD5" w:rsidRDefault="003A2F26" w:rsidP="002000DC">
            <w:pPr>
              <w:ind w:right="180"/>
            </w:pPr>
            <w:r>
              <w:t>For ongoing arrangements for parents on school grounds, please see below</w:t>
            </w:r>
            <w:r w:rsidR="00195600">
              <w:t>.</w:t>
            </w:r>
          </w:p>
        </w:tc>
      </w:tr>
      <w:tr w:rsidR="0044317C" w:rsidRPr="00EF3429" w14:paraId="61BEF38D" w14:textId="77777777" w:rsidTr="001F659D">
        <w:tc>
          <w:tcPr>
            <w:tcW w:w="2122" w:type="dxa"/>
          </w:tcPr>
          <w:p w14:paraId="06661FB3" w14:textId="162AA4ED" w:rsidR="0044317C" w:rsidRDefault="0044317C" w:rsidP="002000DC">
            <w:pPr>
              <w:tabs>
                <w:tab w:val="left" w:pos="5796"/>
              </w:tabs>
              <w:rPr>
                <w:b/>
                <w:bCs/>
              </w:rPr>
            </w:pPr>
            <w:r>
              <w:rPr>
                <w:b/>
                <w:bCs/>
              </w:rPr>
              <w:t>Day 1 Arrangements for returning students.</w:t>
            </w:r>
          </w:p>
        </w:tc>
        <w:tc>
          <w:tcPr>
            <w:tcW w:w="7371" w:type="dxa"/>
          </w:tcPr>
          <w:p w14:paraId="54FAF086" w14:textId="77777777" w:rsidR="00533E0A" w:rsidRDefault="0044317C" w:rsidP="002000DC">
            <w:pPr>
              <w:ind w:right="180"/>
            </w:pPr>
            <w:r>
              <w:t xml:space="preserve">Students will need to be dropped at the gates and enter the playground. </w:t>
            </w:r>
          </w:p>
          <w:p w14:paraId="663FBEE0" w14:textId="77777777" w:rsidR="00533E0A" w:rsidRDefault="00533E0A" w:rsidP="002000DC">
            <w:pPr>
              <w:ind w:right="180"/>
            </w:pPr>
          </w:p>
          <w:p w14:paraId="2E4B07CB" w14:textId="66FAB152" w:rsidR="00533E0A" w:rsidRDefault="0044317C" w:rsidP="00533E0A">
            <w:pPr>
              <w:pStyle w:val="ListParagraph"/>
              <w:numPr>
                <w:ilvl w:val="0"/>
                <w:numId w:val="11"/>
              </w:numPr>
              <w:ind w:right="180"/>
            </w:pPr>
            <w:r>
              <w:t>Students</w:t>
            </w:r>
            <w:r w:rsidR="008B2786">
              <w:t xml:space="preserve"> </w:t>
            </w:r>
            <w:r>
              <w:t xml:space="preserve">Years 3-6 will line up on the senior playground at the covered basketball court. There will be allocated </w:t>
            </w:r>
            <w:r w:rsidR="00533E0A">
              <w:t>witches</w:t>
            </w:r>
            <w:r>
              <w:t xml:space="preserve"> hats for </w:t>
            </w:r>
            <w:r w:rsidR="00533E0A">
              <w:t xml:space="preserve">each </w:t>
            </w:r>
            <w:r>
              <w:t>year level to line up at.</w:t>
            </w:r>
            <w:r w:rsidR="00533E0A">
              <w:t xml:space="preserve"> Book packs should be placed at their year level witches hat with their bag.</w:t>
            </w:r>
          </w:p>
          <w:p w14:paraId="342143D6" w14:textId="3CDF0286" w:rsidR="00533E0A" w:rsidRDefault="0044317C" w:rsidP="00533E0A">
            <w:pPr>
              <w:pStyle w:val="ListParagraph"/>
              <w:numPr>
                <w:ilvl w:val="0"/>
                <w:numId w:val="11"/>
              </w:numPr>
              <w:ind w:right="180"/>
            </w:pPr>
            <w:r>
              <w:t>Student Years 1-2</w:t>
            </w:r>
            <w:r w:rsidR="00533E0A">
              <w:t xml:space="preserve"> and</w:t>
            </w:r>
            <w:r>
              <w:t xml:space="preserve"> will </w:t>
            </w:r>
            <w:r w:rsidR="00533E0A">
              <w:t>line up on the junior playground under the shade sails. There will be allocated witches hats for each year level to line up at. Book packs should be placed at their year level witches hat with their bag.</w:t>
            </w:r>
          </w:p>
          <w:p w14:paraId="1C1ED64D" w14:textId="26F15CF6" w:rsidR="00533E0A" w:rsidRDefault="00533E0A" w:rsidP="00533E0A">
            <w:pPr>
              <w:ind w:right="180"/>
            </w:pPr>
          </w:p>
          <w:p w14:paraId="1488095C" w14:textId="0E6DC2CC" w:rsidR="00533E0A" w:rsidRDefault="00533E0A" w:rsidP="00533E0A">
            <w:pPr>
              <w:ind w:right="180"/>
            </w:pPr>
            <w:r>
              <w:t xml:space="preserve">Staff will meet the students at 9:15a.m. </w:t>
            </w:r>
          </w:p>
          <w:p w14:paraId="275C9E36" w14:textId="77777777" w:rsidR="00533E0A" w:rsidRDefault="00533E0A" w:rsidP="00533E0A">
            <w:pPr>
              <w:ind w:right="180"/>
            </w:pPr>
          </w:p>
          <w:p w14:paraId="16DAC4DC" w14:textId="5D2233FD" w:rsidR="00533E0A" w:rsidRPr="1F3A4AD5" w:rsidRDefault="00533E0A" w:rsidP="00533E0A">
            <w:pPr>
              <w:pStyle w:val="ListParagraph"/>
              <w:numPr>
                <w:ilvl w:val="0"/>
                <w:numId w:val="11"/>
              </w:numPr>
              <w:ind w:right="180"/>
            </w:pPr>
            <w:r>
              <w:t>Our Explorers class (Small group learning program) will go straight to their classroom when they arrive.</w:t>
            </w:r>
          </w:p>
        </w:tc>
      </w:tr>
      <w:tr w:rsidR="002000DC" w:rsidRPr="00EF3429" w14:paraId="4FDAF97A" w14:textId="77777777" w:rsidTr="001F659D">
        <w:tc>
          <w:tcPr>
            <w:tcW w:w="2122" w:type="dxa"/>
          </w:tcPr>
          <w:p w14:paraId="0AB1C167" w14:textId="1DA184FA" w:rsidR="002000DC" w:rsidRPr="001F659D" w:rsidRDefault="002000DC" w:rsidP="002000DC">
            <w:pPr>
              <w:tabs>
                <w:tab w:val="left" w:pos="5796"/>
              </w:tabs>
              <w:rPr>
                <w:b/>
                <w:bCs/>
                <w:color w:val="FF0000"/>
                <w:highlight w:val="green"/>
              </w:rPr>
            </w:pPr>
            <w:r>
              <w:rPr>
                <w:b/>
                <w:bCs/>
              </w:rPr>
              <w:t xml:space="preserve">Student </w:t>
            </w:r>
            <w:r w:rsidRPr="001F659D">
              <w:rPr>
                <w:b/>
                <w:bCs/>
              </w:rPr>
              <w:t xml:space="preserve">Drop off </w:t>
            </w:r>
          </w:p>
        </w:tc>
        <w:tc>
          <w:tcPr>
            <w:tcW w:w="7371" w:type="dxa"/>
          </w:tcPr>
          <w:p w14:paraId="468FA2B2" w14:textId="77777777" w:rsidR="002000DC" w:rsidRDefault="002000DC" w:rsidP="002000DC">
            <w:pPr>
              <w:spacing w:line="259" w:lineRule="auto"/>
              <w:ind w:right="180"/>
            </w:pPr>
            <w:r w:rsidRPr="1F3A4AD5">
              <w:t xml:space="preserve">Torrens Primary School is required to adhere to the ACT Health Guidelines and limit the number of adults accessing the school grounds. </w:t>
            </w:r>
            <w:r w:rsidRPr="00282E4D">
              <w:rPr>
                <w:b/>
                <w:bCs/>
              </w:rPr>
              <w:t>Parents or carers must not enter school sites or come onto school grounds to drop off or collect children.</w:t>
            </w:r>
            <w:r w:rsidRPr="1F3A4AD5">
              <w:t xml:space="preserve"> Each morning, staff will be available at the entry gates, to greet students and direct them to their play area. Please say goodbye to your children at the gate and allow them to go into the school on their own. Students will be supervised in their cohort region before school begins.</w:t>
            </w:r>
          </w:p>
          <w:p w14:paraId="0F6155B7" w14:textId="77777777" w:rsidR="002000DC" w:rsidRDefault="002000DC" w:rsidP="002000DC">
            <w:pPr>
              <w:spacing w:line="259" w:lineRule="auto"/>
              <w:ind w:right="180"/>
            </w:pPr>
          </w:p>
          <w:p w14:paraId="24221929" w14:textId="09991F6C" w:rsidR="002000DC" w:rsidRDefault="002000DC" w:rsidP="002000DC">
            <w:pPr>
              <w:spacing w:line="259" w:lineRule="auto"/>
              <w:ind w:right="180"/>
            </w:pPr>
            <w:r w:rsidRPr="1F3A4AD5">
              <w:t xml:space="preserve">It is </w:t>
            </w:r>
            <w:r w:rsidR="00195600">
              <w:t>essential</w:t>
            </w:r>
            <w:r w:rsidRPr="1F3A4AD5">
              <w:t xml:space="preserve"> that children are not at school too early each morning. Please try to arrive between 9-9:15am to ensure that children are properly supervised. If you need to drop your child/ren off earlier than 9:00am, please contact Torrens </w:t>
            </w:r>
            <w:r w:rsidR="00B7244F">
              <w:t>Out of School Hours Care</w:t>
            </w:r>
            <w:r w:rsidRPr="1F3A4AD5">
              <w:t xml:space="preserve"> to make arrangements. </w:t>
            </w:r>
          </w:p>
          <w:p w14:paraId="4B2BFEE7" w14:textId="77777777" w:rsidR="002000DC" w:rsidRDefault="002000DC" w:rsidP="002000DC">
            <w:pPr>
              <w:spacing w:line="259" w:lineRule="auto"/>
              <w:ind w:right="180"/>
            </w:pPr>
          </w:p>
          <w:p w14:paraId="71DEC8EB" w14:textId="7307B1C6" w:rsidR="002000DC" w:rsidRDefault="002000DC" w:rsidP="002000DC">
            <w:pPr>
              <w:spacing w:line="259" w:lineRule="auto"/>
              <w:ind w:right="180"/>
            </w:pPr>
            <w:r w:rsidRPr="1F3A4AD5">
              <w:t>If your child is likely to experience difficulties in moving to their play area on their own, please contact their teacher</w:t>
            </w:r>
            <w:r w:rsidR="000702D1">
              <w:t xml:space="preserve"> via the office</w:t>
            </w:r>
            <w:r w:rsidRPr="1F3A4AD5">
              <w:t xml:space="preserve"> so that we can make arrangements.</w:t>
            </w:r>
          </w:p>
          <w:p w14:paraId="0ACED9E2" w14:textId="77777777" w:rsidR="002000DC" w:rsidRPr="00EF3429" w:rsidRDefault="002000DC" w:rsidP="002000DC">
            <w:pPr>
              <w:ind w:right="1879"/>
            </w:pPr>
          </w:p>
          <w:p w14:paraId="3C8965FA" w14:textId="77777777" w:rsidR="002000DC" w:rsidRPr="00EF3429" w:rsidRDefault="002000DC" w:rsidP="002000DC">
            <w:pPr>
              <w:ind w:right="90"/>
            </w:pPr>
            <w:r w:rsidRPr="1F3A4AD5">
              <w:t xml:space="preserve">When arriving at school alone, students are encouraged to enter a gate close to their cohort region. If accompanying younger siblings, they should drop them off in the junior region and move on to their own region immediately. </w:t>
            </w:r>
          </w:p>
          <w:p w14:paraId="7E1A0E78" w14:textId="77777777" w:rsidR="002000DC" w:rsidRPr="00EF3429" w:rsidRDefault="002000DC" w:rsidP="002000DC">
            <w:pPr>
              <w:ind w:right="90"/>
            </w:pPr>
          </w:p>
          <w:p w14:paraId="48AA0BF4" w14:textId="77777777" w:rsidR="002000DC" w:rsidRPr="00EF3429" w:rsidRDefault="002000DC" w:rsidP="002000DC">
            <w:pPr>
              <w:ind w:right="90"/>
            </w:pPr>
            <w:r w:rsidRPr="1F3A4AD5">
              <w:t>For information about Before School Care, please see the item below.</w:t>
            </w:r>
          </w:p>
          <w:p w14:paraId="3E995AF2" w14:textId="77777777" w:rsidR="002000DC" w:rsidRPr="00EF3429" w:rsidRDefault="002000DC" w:rsidP="002000DC">
            <w:pPr>
              <w:ind w:right="90"/>
            </w:pPr>
          </w:p>
          <w:p w14:paraId="1C42BE72" w14:textId="77777777" w:rsidR="002000DC" w:rsidRPr="00EF3429" w:rsidRDefault="002000DC" w:rsidP="002000DC">
            <w:pPr>
              <w:ind w:right="90"/>
              <w:rPr>
                <w:b/>
                <w:bCs/>
              </w:rPr>
            </w:pPr>
            <w:r w:rsidRPr="1F3A4AD5">
              <w:rPr>
                <w:b/>
                <w:bCs/>
              </w:rPr>
              <w:t>Preschool</w:t>
            </w:r>
          </w:p>
          <w:p w14:paraId="4790EEA9" w14:textId="77777777" w:rsidR="002000DC" w:rsidRPr="00EF3429" w:rsidRDefault="002000DC" w:rsidP="002000DC">
            <w:pPr>
              <w:ind w:right="90"/>
            </w:pPr>
            <w:r w:rsidRPr="1F3A4AD5">
              <w:t>Preschool parents are asked to follow the drop-off procedure outlined below:</w:t>
            </w:r>
          </w:p>
          <w:p w14:paraId="1E209BAB" w14:textId="77777777" w:rsidR="002000DC" w:rsidRDefault="002000DC" w:rsidP="002000DC">
            <w:pPr>
              <w:pStyle w:val="ListParagraph"/>
              <w:numPr>
                <w:ilvl w:val="0"/>
                <w:numId w:val="6"/>
              </w:numPr>
              <w:spacing w:line="259" w:lineRule="auto"/>
              <w:ind w:right="90"/>
              <w:rPr>
                <w:rFonts w:eastAsiaTheme="minorEastAsia"/>
              </w:rPr>
            </w:pPr>
            <w:r w:rsidRPr="1F3A4AD5">
              <w:t>Parents or carers must not enter the preschool grounds to drop off children.</w:t>
            </w:r>
          </w:p>
          <w:p w14:paraId="6400B387" w14:textId="77777777" w:rsidR="002000DC" w:rsidRPr="00EF3429" w:rsidRDefault="002000DC" w:rsidP="002000DC">
            <w:pPr>
              <w:pStyle w:val="ListParagraph"/>
              <w:numPr>
                <w:ilvl w:val="0"/>
                <w:numId w:val="6"/>
              </w:numPr>
              <w:spacing w:line="259" w:lineRule="auto"/>
              <w:ind w:right="90"/>
              <w:rPr>
                <w:rFonts w:eastAsiaTheme="minorEastAsia"/>
                <w:i/>
                <w:iCs/>
              </w:rPr>
            </w:pPr>
            <w:r w:rsidRPr="1F3A4AD5">
              <w:t>Staff will meet children at the gate and escort them into the building.</w:t>
            </w:r>
          </w:p>
          <w:p w14:paraId="09F43C08" w14:textId="5B041334" w:rsidR="002000DC" w:rsidRPr="008B2786" w:rsidRDefault="002000DC" w:rsidP="002000DC">
            <w:pPr>
              <w:pStyle w:val="ListParagraph"/>
              <w:numPr>
                <w:ilvl w:val="0"/>
                <w:numId w:val="6"/>
              </w:numPr>
              <w:spacing w:line="259" w:lineRule="auto"/>
              <w:ind w:right="90"/>
              <w:rPr>
                <w:rFonts w:eastAsiaTheme="minorEastAsia"/>
                <w:i/>
                <w:iCs/>
              </w:rPr>
            </w:pPr>
            <w:r w:rsidRPr="1F3A4AD5">
              <w:t>The children will unpack their school bag later in the morning.</w:t>
            </w:r>
          </w:p>
          <w:p w14:paraId="589E66CF" w14:textId="2AD88A62" w:rsidR="002000DC" w:rsidRPr="00EF3429" w:rsidRDefault="008B2786" w:rsidP="008B2786">
            <w:pPr>
              <w:pStyle w:val="ListParagraph"/>
              <w:numPr>
                <w:ilvl w:val="0"/>
                <w:numId w:val="6"/>
              </w:numPr>
              <w:spacing w:line="259" w:lineRule="auto"/>
              <w:ind w:right="90"/>
            </w:pPr>
            <w:r>
              <w:rPr>
                <w:rFonts w:eastAsiaTheme="minorEastAsia"/>
              </w:rPr>
              <w:t>Leave the preschool site immediately after your child enters the preschool site.</w:t>
            </w:r>
          </w:p>
        </w:tc>
      </w:tr>
      <w:tr w:rsidR="002000DC" w:rsidRPr="00EF3429" w14:paraId="4F4177E6" w14:textId="77777777" w:rsidTr="001F659D">
        <w:tc>
          <w:tcPr>
            <w:tcW w:w="2122" w:type="dxa"/>
          </w:tcPr>
          <w:p w14:paraId="2B878FB3" w14:textId="5C97E1D5" w:rsidR="002000DC" w:rsidRPr="001F659D" w:rsidRDefault="002000DC" w:rsidP="002000DC">
            <w:pPr>
              <w:tabs>
                <w:tab w:val="left" w:pos="5796"/>
              </w:tabs>
              <w:rPr>
                <w:b/>
                <w:bCs/>
              </w:rPr>
            </w:pPr>
            <w:r>
              <w:rPr>
                <w:b/>
                <w:bCs/>
              </w:rPr>
              <w:lastRenderedPageBreak/>
              <w:t>Student Pick Up</w:t>
            </w:r>
          </w:p>
        </w:tc>
        <w:tc>
          <w:tcPr>
            <w:tcW w:w="7371" w:type="dxa"/>
          </w:tcPr>
          <w:p w14:paraId="4C3E5ABF" w14:textId="555A8D2E" w:rsidR="002000DC" w:rsidRDefault="002000DC" w:rsidP="002000DC">
            <w:pPr>
              <w:ind w:right="90"/>
              <w:rPr>
                <w:rFonts w:ascii="Calibri" w:eastAsia="Calibri" w:hAnsi="Calibri" w:cs="Calibri"/>
              </w:rPr>
            </w:pPr>
            <w:r w:rsidRPr="1F3A4AD5">
              <w:t xml:space="preserve">After school, parents or carers must not enter the school site or come onto school grounds to collect children. </w:t>
            </w:r>
            <w:r w:rsidRPr="00950017">
              <w:rPr>
                <w:b/>
                <w:bCs/>
              </w:rPr>
              <w:t>Please do not arrive prior to 3:00pm and do not collect children prior to their dismissal as this will impact our cohort arrangements.</w:t>
            </w:r>
            <w:r w:rsidRPr="1F3A4AD5">
              <w:t xml:space="preserve"> </w:t>
            </w:r>
            <w:r w:rsidR="000702D1">
              <w:t>Children will be unable to be collected early without a pre-arranged booking.</w:t>
            </w:r>
          </w:p>
          <w:p w14:paraId="0F2C22B0" w14:textId="77777777" w:rsidR="002000DC" w:rsidRDefault="002000DC" w:rsidP="002000DC">
            <w:pPr>
              <w:spacing w:line="259" w:lineRule="auto"/>
              <w:ind w:right="90"/>
            </w:pPr>
          </w:p>
          <w:p w14:paraId="2B3B707D" w14:textId="2F73B4D9" w:rsidR="002000DC" w:rsidRDefault="002000DC" w:rsidP="002000DC">
            <w:pPr>
              <w:spacing w:line="259" w:lineRule="auto"/>
              <w:ind w:right="90"/>
            </w:pPr>
            <w:r w:rsidRPr="1F3A4AD5">
              <w:t>Kindergarten and Year 1 students will be dismissed at 3:</w:t>
            </w:r>
            <w:r w:rsidR="000702D1">
              <w:t>10</w:t>
            </w:r>
            <w:r w:rsidRPr="1F3A4AD5">
              <w:t xml:space="preserve">pm at the front of the school. Kindergarten will be dismissed from Gate </w:t>
            </w:r>
            <w:r w:rsidR="000702D1">
              <w:t>1</w:t>
            </w:r>
            <w:r w:rsidRPr="1F3A4AD5">
              <w:t xml:space="preserve"> and </w:t>
            </w:r>
            <w:r w:rsidR="008B2786">
              <w:t>Y</w:t>
            </w:r>
            <w:r w:rsidRPr="1F3A4AD5">
              <w:t xml:space="preserve">ear </w:t>
            </w:r>
            <w:r w:rsidR="008B2786">
              <w:t>1</w:t>
            </w:r>
            <w:r w:rsidRPr="1F3A4AD5">
              <w:t xml:space="preserve"> will be dismissed from Gate </w:t>
            </w:r>
            <w:r w:rsidR="008B2786">
              <w:t>2</w:t>
            </w:r>
            <w:r w:rsidRPr="1F3A4AD5">
              <w:t xml:space="preserve">. Parents are asked to meet children outside these gates on Ritchie Street. Siblings from older grades will also be dismissed at this time to ensure they can meet their sibling/family outside the front gate. </w:t>
            </w:r>
          </w:p>
          <w:p w14:paraId="225727E1" w14:textId="77777777" w:rsidR="002000DC" w:rsidRDefault="002000DC" w:rsidP="002000DC">
            <w:pPr>
              <w:spacing w:line="259" w:lineRule="auto"/>
              <w:ind w:right="90"/>
            </w:pPr>
          </w:p>
          <w:p w14:paraId="36E0C65E" w14:textId="0272B906" w:rsidR="002000DC" w:rsidRDefault="002000DC" w:rsidP="002000DC">
            <w:pPr>
              <w:ind w:right="90"/>
            </w:pPr>
            <w:r w:rsidRPr="1F3A4AD5">
              <w:t>Students in the Explorers Class will be dismissed at 3:</w:t>
            </w:r>
            <w:r w:rsidR="000702D1">
              <w:t>1</w:t>
            </w:r>
            <w:r w:rsidRPr="1F3A4AD5">
              <w:t>0pm via the O</w:t>
            </w:r>
            <w:r w:rsidR="00950017">
              <w:t>SH</w:t>
            </w:r>
            <w:r w:rsidRPr="1F3A4AD5">
              <w:t>C gate (Gate 3) on Ritchie Street.</w:t>
            </w:r>
          </w:p>
          <w:p w14:paraId="6826CF4D" w14:textId="77777777" w:rsidR="002000DC" w:rsidRDefault="002000DC" w:rsidP="002000DC">
            <w:pPr>
              <w:ind w:right="90"/>
            </w:pPr>
          </w:p>
          <w:p w14:paraId="33EB9DEE" w14:textId="6063CC8D" w:rsidR="002000DC" w:rsidRDefault="002000DC" w:rsidP="002000DC">
            <w:pPr>
              <w:ind w:right="90"/>
            </w:pPr>
            <w:r w:rsidRPr="1F3A4AD5">
              <w:t xml:space="preserve">Remaining students in </w:t>
            </w:r>
            <w:r w:rsidR="008B2786">
              <w:t>Y</w:t>
            </w:r>
            <w:r w:rsidRPr="1F3A4AD5">
              <w:t xml:space="preserve">ears </w:t>
            </w:r>
            <w:r w:rsidR="000702D1">
              <w:t>2</w:t>
            </w:r>
            <w:r w:rsidRPr="1F3A4AD5">
              <w:t xml:space="preserve">-6 will be dismissed at 3:15pm and need to exit the school grounds immediately via the most appropriate gate. If you need to meet your child in </w:t>
            </w:r>
            <w:r w:rsidR="008B2786">
              <w:t>Y</w:t>
            </w:r>
            <w:r w:rsidRPr="1F3A4AD5">
              <w:t xml:space="preserve">ears </w:t>
            </w:r>
            <w:r w:rsidR="000702D1">
              <w:t>2</w:t>
            </w:r>
            <w:r w:rsidRPr="1F3A4AD5">
              <w:t xml:space="preserve">-6, please arrange a </w:t>
            </w:r>
            <w:r w:rsidR="000702D1">
              <w:t xml:space="preserve">gate or </w:t>
            </w:r>
            <w:r w:rsidRPr="1F3A4AD5">
              <w:t>location outside school grounds</w:t>
            </w:r>
            <w:r w:rsidR="000702D1">
              <w:t xml:space="preserve"> to meet them promptly at the end of the school day</w:t>
            </w:r>
            <w:r w:rsidRPr="1F3A4AD5">
              <w:t xml:space="preserve">. </w:t>
            </w:r>
          </w:p>
          <w:p w14:paraId="71168EF2" w14:textId="77777777" w:rsidR="002000DC" w:rsidRDefault="002000DC" w:rsidP="002000DC">
            <w:pPr>
              <w:ind w:right="90"/>
            </w:pPr>
          </w:p>
          <w:p w14:paraId="0976D1CE" w14:textId="77777777" w:rsidR="002000DC" w:rsidRDefault="002000DC" w:rsidP="002000DC">
            <w:r w:rsidRPr="1F3A4AD5">
              <w:t xml:space="preserve">Students should leave the school grounds immediately after school. Play areas are not available outside of school hours. Please make sure you have discussed this with your child/ren. </w:t>
            </w:r>
          </w:p>
          <w:p w14:paraId="2E5B70ED" w14:textId="77777777" w:rsidR="002000DC" w:rsidRDefault="002000DC" w:rsidP="002000DC">
            <w:pPr>
              <w:ind w:right="90"/>
            </w:pPr>
          </w:p>
          <w:p w14:paraId="05080A92" w14:textId="77777777" w:rsidR="002000DC" w:rsidRDefault="002000DC" w:rsidP="002000DC">
            <w:pPr>
              <w:ind w:right="90"/>
            </w:pPr>
            <w:r w:rsidRPr="1F3A4AD5">
              <w:t xml:space="preserve">Students catching school buses will be dismissed at 3:15pm. If your child/ren catch a bus after school, they will exit through gate 7 off Beasley Street and make their way to their regular bus stop. </w:t>
            </w:r>
          </w:p>
          <w:p w14:paraId="208A27AE" w14:textId="77777777" w:rsidR="002000DC" w:rsidRDefault="002000DC" w:rsidP="002000DC">
            <w:pPr>
              <w:ind w:right="90"/>
            </w:pPr>
          </w:p>
          <w:p w14:paraId="6F21113B" w14:textId="77777777" w:rsidR="002000DC" w:rsidRDefault="002000DC" w:rsidP="002000DC">
            <w:pPr>
              <w:ind w:right="90"/>
            </w:pPr>
            <w:r w:rsidRPr="1F3A4AD5">
              <w:t xml:space="preserve">For information about After School Care, please see the item below. </w:t>
            </w:r>
          </w:p>
          <w:p w14:paraId="629EE829" w14:textId="77777777" w:rsidR="002000DC" w:rsidRDefault="002000DC" w:rsidP="002000DC">
            <w:pPr>
              <w:ind w:right="90"/>
            </w:pPr>
          </w:p>
          <w:p w14:paraId="053D641C" w14:textId="77777777" w:rsidR="002000DC" w:rsidRDefault="002000DC" w:rsidP="002000DC">
            <w:pPr>
              <w:ind w:right="90"/>
              <w:rPr>
                <w:b/>
                <w:bCs/>
              </w:rPr>
            </w:pPr>
            <w:r w:rsidRPr="1F3A4AD5">
              <w:rPr>
                <w:b/>
                <w:bCs/>
              </w:rPr>
              <w:t>Preschool</w:t>
            </w:r>
          </w:p>
          <w:p w14:paraId="1F363946" w14:textId="77777777" w:rsidR="002000DC" w:rsidRPr="000702D1" w:rsidRDefault="002000DC" w:rsidP="002000DC">
            <w:pPr>
              <w:ind w:right="90"/>
            </w:pPr>
            <w:r w:rsidRPr="1F3A4AD5">
              <w:t xml:space="preserve">Preschool </w:t>
            </w:r>
            <w:r w:rsidRPr="000702D1">
              <w:t>parents are asked to follow the pick-up procedure outlined below:</w:t>
            </w:r>
          </w:p>
          <w:p w14:paraId="7E40079F" w14:textId="77777777" w:rsidR="002000DC" w:rsidRPr="000702D1" w:rsidRDefault="002000DC" w:rsidP="002000DC">
            <w:pPr>
              <w:pStyle w:val="ListParagraph"/>
              <w:numPr>
                <w:ilvl w:val="0"/>
                <w:numId w:val="7"/>
              </w:numPr>
              <w:rPr>
                <w:rFonts w:eastAsiaTheme="minorEastAsia"/>
              </w:rPr>
            </w:pPr>
            <w:r w:rsidRPr="000702D1">
              <w:lastRenderedPageBreak/>
              <w:t>Parents or carers must not enter the preschool grounds to collect children.</w:t>
            </w:r>
          </w:p>
          <w:p w14:paraId="3CE21958" w14:textId="77777777" w:rsidR="000702D1" w:rsidRPr="000702D1" w:rsidRDefault="002000DC" w:rsidP="00BA2CD7">
            <w:pPr>
              <w:pStyle w:val="ListParagraph"/>
              <w:numPr>
                <w:ilvl w:val="0"/>
                <w:numId w:val="7"/>
              </w:numPr>
              <w:spacing w:line="259" w:lineRule="auto"/>
              <w:ind w:right="90"/>
            </w:pPr>
            <w:r w:rsidRPr="000702D1">
              <w:t>Staff will meet parents at the gate to dismiss children.</w:t>
            </w:r>
          </w:p>
          <w:p w14:paraId="0A9A7AD5" w14:textId="35C76107" w:rsidR="002000DC" w:rsidRPr="000702D1" w:rsidRDefault="002000DC" w:rsidP="00BA2CD7">
            <w:pPr>
              <w:pStyle w:val="ListParagraph"/>
              <w:numPr>
                <w:ilvl w:val="0"/>
                <w:numId w:val="7"/>
              </w:numPr>
              <w:spacing w:line="259" w:lineRule="auto"/>
              <w:ind w:right="90"/>
            </w:pPr>
            <w:r w:rsidRPr="000702D1">
              <w:t xml:space="preserve">Please leave the preschool site immediately after you meet your child at the preschool gate. </w:t>
            </w:r>
          </w:p>
          <w:p w14:paraId="6366F473" w14:textId="7C879E73" w:rsidR="002000DC" w:rsidRDefault="000702D1" w:rsidP="002000DC">
            <w:pPr>
              <w:spacing w:line="259" w:lineRule="auto"/>
              <w:ind w:right="90"/>
            </w:pPr>
            <w:r>
              <w:rPr>
                <w:noProof/>
              </w:rPr>
              <mc:AlternateContent>
                <mc:Choice Requires="wps">
                  <w:drawing>
                    <wp:anchor distT="0" distB="0" distL="114300" distR="114300" simplePos="0" relativeHeight="251662336" behindDoc="0" locked="0" layoutInCell="1" allowOverlap="1" wp14:anchorId="79D699E2" wp14:editId="2E74E846">
                      <wp:simplePos x="0" y="0"/>
                      <wp:positionH relativeFrom="column">
                        <wp:posOffset>3181350</wp:posOffset>
                      </wp:positionH>
                      <wp:positionV relativeFrom="paragraph">
                        <wp:posOffset>2326005</wp:posOffset>
                      </wp:positionV>
                      <wp:extent cx="11334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33475" cy="123825"/>
                              </a:xfrm>
                              <a:prstGeom prst="rect">
                                <a:avLst/>
                              </a:prstGeom>
                              <a:ln>
                                <a:solidFill>
                                  <a:schemeClr val="accent3">
                                    <a:lumMod val="60000"/>
                                    <a:lumOff val="4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28633" id="Rectangle 2" o:spid="_x0000_s1026" style="position:absolute;margin-left:250.5pt;margin-top:183.15pt;width:89.25pt;height: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" fillcolor="#a5a5a5 [3206]" strokecolor="#c9c9c9 [1942]" strokeweight="1pt"/>
                  </w:pict>
                </mc:Fallback>
              </mc:AlternateContent>
            </w:r>
            <w:r>
              <w:rPr>
                <w:noProof/>
              </w:rPr>
              <mc:AlternateContent>
                <mc:Choice Requires="wps">
                  <w:drawing>
                    <wp:anchor distT="0" distB="0" distL="114300" distR="114300" simplePos="0" relativeHeight="251661312" behindDoc="0" locked="0" layoutInCell="1" allowOverlap="1" wp14:anchorId="0E404FCD" wp14:editId="30833DB4">
                      <wp:simplePos x="0" y="0"/>
                      <wp:positionH relativeFrom="column">
                        <wp:posOffset>3324225</wp:posOffset>
                      </wp:positionH>
                      <wp:positionV relativeFrom="paragraph">
                        <wp:posOffset>754380</wp:posOffset>
                      </wp:positionV>
                      <wp:extent cx="1123950" cy="76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23950" cy="76200"/>
                              </a:xfrm>
                              <a:prstGeom prst="rect">
                                <a:avLst/>
                              </a:prstGeom>
                              <a:solidFill>
                                <a:schemeClr val="accent6">
                                  <a:lumMod val="60000"/>
                                  <a:lumOff val="40000"/>
                                </a:schemeClr>
                              </a:solidFill>
                              <a:ln>
                                <a:solidFill>
                                  <a:schemeClr val="accent6">
                                    <a:lumMod val="40000"/>
                                    <a:lumOff val="6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4B77D" id="Rectangle 1" o:spid="_x0000_s1026" style="position:absolute;margin-left:261.75pt;margin-top:59.4pt;width:88.5pt;height: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" fillcolor="#a8d08d [1945]" strokecolor="#c5e0b3 [1305]" strokeweight="1pt"/>
                  </w:pict>
                </mc:Fallback>
              </mc:AlternateContent>
            </w:r>
            <w:r w:rsidR="002000DC">
              <w:rPr>
                <w:noProof/>
              </w:rPr>
              <w:drawing>
                <wp:inline distT="0" distB="0" distL="0" distR="0" wp14:anchorId="7FBCCD05" wp14:editId="09123294">
                  <wp:extent cx="4533900" cy="2552700"/>
                  <wp:effectExtent l="0" t="0" r="0" b="0"/>
                  <wp:docPr id="2057179672" name="Picture 205717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33900" cy="2552700"/>
                          </a:xfrm>
                          <a:prstGeom prst="rect">
                            <a:avLst/>
                          </a:prstGeom>
                        </pic:spPr>
                      </pic:pic>
                    </a:graphicData>
                  </a:graphic>
                </wp:inline>
              </w:drawing>
            </w:r>
          </w:p>
          <w:p w14:paraId="0AA0A0B2" w14:textId="77777777" w:rsidR="002000DC" w:rsidRPr="00EF3429" w:rsidRDefault="002000DC" w:rsidP="002000DC">
            <w:pPr>
              <w:tabs>
                <w:tab w:val="left" w:pos="5796"/>
              </w:tabs>
              <w:rPr>
                <w:i/>
                <w:iCs/>
              </w:rPr>
            </w:pPr>
          </w:p>
        </w:tc>
      </w:tr>
      <w:tr w:rsidR="002000DC" w:rsidRPr="00EF3429" w14:paraId="4672E7DD" w14:textId="77777777" w:rsidTr="001F659D">
        <w:tc>
          <w:tcPr>
            <w:tcW w:w="2122" w:type="dxa"/>
          </w:tcPr>
          <w:p w14:paraId="1EA194D7" w14:textId="77777777" w:rsidR="002000DC" w:rsidRPr="001F659D" w:rsidRDefault="002000DC" w:rsidP="002000DC">
            <w:pPr>
              <w:tabs>
                <w:tab w:val="left" w:pos="5796"/>
              </w:tabs>
              <w:rPr>
                <w:b/>
                <w:bCs/>
              </w:rPr>
            </w:pPr>
            <w:r w:rsidRPr="001F659D">
              <w:rPr>
                <w:b/>
                <w:bCs/>
              </w:rPr>
              <w:lastRenderedPageBreak/>
              <w:t>Hygiene routines</w:t>
            </w:r>
          </w:p>
        </w:tc>
        <w:tc>
          <w:tcPr>
            <w:tcW w:w="7371" w:type="dxa"/>
          </w:tcPr>
          <w:p w14:paraId="1522D631" w14:textId="77777777" w:rsidR="000702D1" w:rsidRDefault="000702D1" w:rsidP="000702D1">
            <w:pPr>
              <w:tabs>
                <w:tab w:val="left" w:pos="5796"/>
              </w:tabs>
            </w:pPr>
            <w:r w:rsidRPr="1F3A4AD5">
              <w:t xml:space="preserve">As per ACT Health guidelines, students and staff will be explicitly taught and encouraged to thoroughly wash their hands on a regular basis, especially before and after break times. </w:t>
            </w:r>
          </w:p>
          <w:p w14:paraId="747FD5F0" w14:textId="77777777" w:rsidR="000702D1" w:rsidRDefault="000702D1" w:rsidP="000702D1">
            <w:pPr>
              <w:tabs>
                <w:tab w:val="left" w:pos="5796"/>
              </w:tabs>
            </w:pPr>
          </w:p>
          <w:p w14:paraId="673F449B" w14:textId="77777777" w:rsidR="000702D1" w:rsidRDefault="000702D1" w:rsidP="000702D1">
            <w:pPr>
              <w:tabs>
                <w:tab w:val="left" w:pos="5796"/>
              </w:tabs>
            </w:pPr>
            <w:r w:rsidRPr="1F3A4AD5">
              <w:t>Handwashing posters are located in all bathroom areas. Students will also receive explicit teaching and regular reminders about good hygiene.</w:t>
            </w:r>
          </w:p>
          <w:p w14:paraId="0137E839" w14:textId="77777777" w:rsidR="000702D1" w:rsidRDefault="000702D1" w:rsidP="000702D1">
            <w:pPr>
              <w:tabs>
                <w:tab w:val="left" w:pos="5796"/>
              </w:tabs>
            </w:pPr>
          </w:p>
          <w:p w14:paraId="58D47420" w14:textId="77777777" w:rsidR="000702D1" w:rsidRPr="00EF3429" w:rsidRDefault="000702D1" w:rsidP="000702D1">
            <w:pPr>
              <w:tabs>
                <w:tab w:val="left" w:pos="5796"/>
              </w:tabs>
            </w:pPr>
            <w:r w:rsidRPr="1F3A4AD5">
              <w:t xml:space="preserve">Hand sanitiser will be available in all learning spaces, as well as the front office. Students and staff will be encouraged to use hand sanitiser regularly, especially on entry to the learning space. </w:t>
            </w:r>
          </w:p>
          <w:p w14:paraId="6977C9EA" w14:textId="77777777" w:rsidR="000702D1" w:rsidRPr="00EF3429" w:rsidRDefault="000702D1" w:rsidP="000702D1">
            <w:pPr>
              <w:tabs>
                <w:tab w:val="left" w:pos="5796"/>
              </w:tabs>
            </w:pPr>
          </w:p>
          <w:p w14:paraId="2A3821BC" w14:textId="3389F697" w:rsidR="002000DC" w:rsidRPr="00EF3429" w:rsidRDefault="000702D1" w:rsidP="000702D1">
            <w:pPr>
              <w:tabs>
                <w:tab w:val="left" w:pos="5796"/>
              </w:tabs>
            </w:pPr>
            <w:r w:rsidRPr="1F3A4AD5">
              <w:t>Students will be eating in their classrooms prior to the break. They will be given additional time to eat their recess and lunch and use the bathroom facilities.</w:t>
            </w:r>
          </w:p>
        </w:tc>
      </w:tr>
      <w:tr w:rsidR="002000DC" w:rsidRPr="00EF3429" w14:paraId="118D5C45" w14:textId="77777777" w:rsidTr="001F659D">
        <w:tc>
          <w:tcPr>
            <w:tcW w:w="2122" w:type="dxa"/>
          </w:tcPr>
          <w:p w14:paraId="4135D676" w14:textId="4DF263A5" w:rsidR="002000DC" w:rsidRPr="001F659D" w:rsidRDefault="002000DC" w:rsidP="002000DC">
            <w:pPr>
              <w:tabs>
                <w:tab w:val="left" w:pos="5796"/>
              </w:tabs>
              <w:rPr>
                <w:b/>
                <w:bCs/>
              </w:rPr>
            </w:pPr>
            <w:r w:rsidRPr="001F659D">
              <w:rPr>
                <w:b/>
                <w:bCs/>
              </w:rPr>
              <w:t xml:space="preserve">Teaching and </w:t>
            </w:r>
            <w:r>
              <w:rPr>
                <w:b/>
                <w:bCs/>
              </w:rPr>
              <w:t>l</w:t>
            </w:r>
            <w:r w:rsidRPr="001F659D">
              <w:rPr>
                <w:b/>
                <w:bCs/>
              </w:rPr>
              <w:t xml:space="preserve">earning </w:t>
            </w:r>
          </w:p>
        </w:tc>
        <w:tc>
          <w:tcPr>
            <w:tcW w:w="7371" w:type="dxa"/>
          </w:tcPr>
          <w:p w14:paraId="5BBCB5CE" w14:textId="77777777" w:rsidR="00377F8F" w:rsidRDefault="00377F8F" w:rsidP="00377F8F">
            <w:pPr>
              <w:tabs>
                <w:tab w:val="left" w:pos="5796"/>
              </w:tabs>
            </w:pPr>
            <w:r w:rsidRPr="1F3A4AD5">
              <w:t>Some changes to teaching and learning programs are necessary to ensure we meet ACT Health Guidelines. We are working hard to reduce further disruption to student learning. Students will continue their regular class program within their cohort</w:t>
            </w:r>
            <w:r>
              <w:t>.</w:t>
            </w:r>
          </w:p>
          <w:p w14:paraId="5D17E87B" w14:textId="77777777" w:rsidR="00377F8F" w:rsidRDefault="00377F8F" w:rsidP="00377F8F">
            <w:pPr>
              <w:tabs>
                <w:tab w:val="left" w:pos="5796"/>
              </w:tabs>
              <w:rPr>
                <w:rFonts w:ascii="Calibri" w:eastAsia="Calibri" w:hAnsi="Calibri" w:cs="Calibri"/>
              </w:rPr>
            </w:pPr>
          </w:p>
          <w:p w14:paraId="15DC4D32" w14:textId="77777777" w:rsidR="008B2786" w:rsidRDefault="00377F8F" w:rsidP="00377F8F">
            <w:pPr>
              <w:tabs>
                <w:tab w:val="left" w:pos="5796"/>
              </w:tabs>
              <w:rPr>
                <w:rFonts w:ascii="Calibri" w:eastAsia="Calibri" w:hAnsi="Calibri" w:cs="Calibri"/>
              </w:rPr>
            </w:pPr>
            <w:r w:rsidRPr="1F3A4AD5">
              <w:rPr>
                <w:rFonts w:ascii="Calibri" w:eastAsia="Calibri" w:hAnsi="Calibri" w:cs="Calibri"/>
              </w:rPr>
              <w:t xml:space="preserve">In order to minimise the mixing of year levels in the school and limit the risk of Covid infection </w:t>
            </w:r>
            <w:r>
              <w:rPr>
                <w:rFonts w:ascii="Calibri" w:eastAsia="Calibri" w:hAnsi="Calibri" w:cs="Calibri"/>
              </w:rPr>
              <w:t xml:space="preserve">we have strategically structured our timetable and staffing arrangements to ensure </w:t>
            </w:r>
            <w:r w:rsidRPr="1F3A4AD5">
              <w:rPr>
                <w:rFonts w:ascii="Calibri" w:eastAsia="Calibri" w:hAnsi="Calibri" w:cs="Calibri"/>
              </w:rPr>
              <w:t>th</w:t>
            </w:r>
            <w:r>
              <w:rPr>
                <w:rFonts w:ascii="Calibri" w:eastAsia="Calibri" w:hAnsi="Calibri" w:cs="Calibri"/>
              </w:rPr>
              <w:t>at our release programs will continue. Staff will see only one cohort per day and not cross over</w:t>
            </w:r>
            <w:r w:rsidR="00C934F1">
              <w:rPr>
                <w:rFonts w:ascii="Calibri" w:eastAsia="Calibri" w:hAnsi="Calibri" w:cs="Calibri"/>
              </w:rPr>
              <w:t>.</w:t>
            </w:r>
          </w:p>
          <w:p w14:paraId="343094A1" w14:textId="77777777" w:rsidR="008B2786" w:rsidRDefault="008B2786" w:rsidP="00377F8F">
            <w:pPr>
              <w:tabs>
                <w:tab w:val="left" w:pos="5796"/>
              </w:tabs>
              <w:rPr>
                <w:rFonts w:ascii="Calibri" w:eastAsia="Calibri" w:hAnsi="Calibri" w:cs="Calibri"/>
              </w:rPr>
            </w:pPr>
          </w:p>
          <w:p w14:paraId="5EBAE413" w14:textId="35D68881" w:rsidR="00377F8F" w:rsidRPr="00EF3429" w:rsidRDefault="00C934F1" w:rsidP="00377F8F">
            <w:pPr>
              <w:tabs>
                <w:tab w:val="left" w:pos="5796"/>
              </w:tabs>
              <w:rPr>
                <w:rFonts w:ascii="Calibri" w:eastAsia="Calibri" w:hAnsi="Calibri" w:cs="Calibri"/>
              </w:rPr>
            </w:pPr>
            <w:r>
              <w:rPr>
                <w:rFonts w:ascii="Calibri" w:eastAsia="Calibri" w:hAnsi="Calibri" w:cs="Calibri"/>
              </w:rPr>
              <w:t>The f</w:t>
            </w:r>
            <w:r w:rsidR="00377F8F" w:rsidRPr="1F3A4AD5">
              <w:rPr>
                <w:rFonts w:ascii="Calibri" w:eastAsia="Calibri" w:hAnsi="Calibri" w:cs="Calibri"/>
              </w:rPr>
              <w:t>ollowing changes have been made to our timetable and programs</w:t>
            </w:r>
            <w:r w:rsidR="008B2786">
              <w:rPr>
                <w:rFonts w:ascii="Calibri" w:eastAsia="Calibri" w:hAnsi="Calibri" w:cs="Calibri"/>
              </w:rPr>
              <w:t>:</w:t>
            </w:r>
          </w:p>
          <w:p w14:paraId="6F64912C" w14:textId="77777777" w:rsidR="00377F8F" w:rsidRPr="00EF3429" w:rsidRDefault="00377F8F" w:rsidP="00377F8F">
            <w:pPr>
              <w:tabs>
                <w:tab w:val="left" w:pos="5796"/>
              </w:tabs>
              <w:spacing w:line="259" w:lineRule="auto"/>
            </w:pPr>
          </w:p>
          <w:p w14:paraId="00223DFF" w14:textId="77777777" w:rsidR="00377F8F" w:rsidRPr="00EF3429" w:rsidRDefault="00377F8F" w:rsidP="00377F8F">
            <w:pPr>
              <w:tabs>
                <w:tab w:val="left" w:pos="5796"/>
              </w:tabs>
              <w:spacing w:line="259" w:lineRule="auto"/>
            </w:pPr>
            <w:r w:rsidRPr="1F3A4AD5">
              <w:t xml:space="preserve">The library will remain open for borrowing by specific classes, with additional quarantine of books and library resources in place between lessons. </w:t>
            </w:r>
          </w:p>
          <w:p w14:paraId="3CB1209A" w14:textId="77777777" w:rsidR="00377F8F" w:rsidRPr="00EF3429" w:rsidRDefault="00377F8F" w:rsidP="00377F8F">
            <w:pPr>
              <w:tabs>
                <w:tab w:val="left" w:pos="5796"/>
              </w:tabs>
              <w:spacing w:line="259" w:lineRule="auto"/>
            </w:pPr>
          </w:p>
          <w:p w14:paraId="723C79ED" w14:textId="77777777" w:rsidR="00377F8F" w:rsidRPr="00EF3429" w:rsidRDefault="00377F8F" w:rsidP="00377F8F">
            <w:pPr>
              <w:tabs>
                <w:tab w:val="left" w:pos="5796"/>
              </w:tabs>
              <w:spacing w:line="259" w:lineRule="auto"/>
            </w:pPr>
            <w:r w:rsidRPr="1F3A4AD5">
              <w:t xml:space="preserve">Unfortunately, due to health guidelines many of the school’s clubs and extra-curricular programs will not be able to run in the same format. Where possible, we will provide an online alternative but unfortunately some programs may </w:t>
            </w:r>
            <w:r w:rsidRPr="1F3A4AD5">
              <w:lastRenderedPageBreak/>
              <w:t>need to be cancelled. This also applies to assemblies and events. We will provide more information about these as the term progresses.</w:t>
            </w:r>
          </w:p>
          <w:p w14:paraId="151E7A5A" w14:textId="77777777" w:rsidR="00377F8F" w:rsidRPr="00EF3429" w:rsidRDefault="00377F8F" w:rsidP="00377F8F">
            <w:pPr>
              <w:tabs>
                <w:tab w:val="left" w:pos="5796"/>
              </w:tabs>
              <w:spacing w:line="259" w:lineRule="auto"/>
            </w:pPr>
          </w:p>
          <w:p w14:paraId="03488E72" w14:textId="2EA01BE0" w:rsidR="002000DC" w:rsidRPr="00EF3429" w:rsidRDefault="00377F8F" w:rsidP="00377F8F">
            <w:pPr>
              <w:tabs>
                <w:tab w:val="left" w:pos="5796"/>
              </w:tabs>
            </w:pPr>
            <w:r w:rsidRPr="1F3A4AD5">
              <w:t xml:space="preserve">We will ensure that students continue to receive the support they need to access the learning and maintain their wellbeing. </w:t>
            </w:r>
          </w:p>
        </w:tc>
      </w:tr>
      <w:tr w:rsidR="002000DC" w:rsidRPr="00EF3429" w14:paraId="5E86DD97" w14:textId="77777777" w:rsidTr="001F659D">
        <w:tc>
          <w:tcPr>
            <w:tcW w:w="2122" w:type="dxa"/>
          </w:tcPr>
          <w:p w14:paraId="77198707" w14:textId="77777777" w:rsidR="002000DC" w:rsidRPr="001F659D" w:rsidRDefault="002000DC" w:rsidP="002000DC">
            <w:pPr>
              <w:tabs>
                <w:tab w:val="left" w:pos="5796"/>
              </w:tabs>
              <w:rPr>
                <w:b/>
                <w:bCs/>
              </w:rPr>
            </w:pPr>
            <w:r w:rsidRPr="001F659D">
              <w:rPr>
                <w:b/>
                <w:bCs/>
              </w:rPr>
              <w:lastRenderedPageBreak/>
              <w:t>Break times</w:t>
            </w:r>
          </w:p>
        </w:tc>
        <w:tc>
          <w:tcPr>
            <w:tcW w:w="7371" w:type="dxa"/>
          </w:tcPr>
          <w:p w14:paraId="05DDDAF8" w14:textId="36BDE1F9" w:rsidR="00377F8F" w:rsidRPr="00EF3429" w:rsidRDefault="00377F8F" w:rsidP="00377F8F">
            <w:pPr>
              <w:tabs>
                <w:tab w:val="left" w:pos="5796"/>
              </w:tabs>
              <w:spacing w:line="259" w:lineRule="auto"/>
            </w:pPr>
            <w:r w:rsidRPr="1F3A4AD5">
              <w:t>As the Torrens Primary School playground can be split into two different regions, the two student cohorts (K-</w:t>
            </w:r>
            <w:r>
              <w:t>2</w:t>
            </w:r>
            <w:r w:rsidRPr="1F3A4AD5">
              <w:t xml:space="preserve"> and </w:t>
            </w:r>
            <w:r>
              <w:t>3</w:t>
            </w:r>
            <w:r w:rsidRPr="1F3A4AD5">
              <w:t xml:space="preserve">-6) can play in separate areas at the same time. </w:t>
            </w:r>
            <w:r>
              <w:t>We have also restructured our teaching spaces to ensure there is minimal cross over between cohorts. B</w:t>
            </w:r>
            <w:r w:rsidRPr="1F3A4AD5">
              <w:t>reak times will stay the same:</w:t>
            </w:r>
          </w:p>
          <w:p w14:paraId="2B261EC8" w14:textId="77777777" w:rsidR="00377F8F" w:rsidRPr="00EF3429" w:rsidRDefault="00377F8F" w:rsidP="00377F8F">
            <w:pPr>
              <w:tabs>
                <w:tab w:val="left" w:pos="5796"/>
              </w:tabs>
              <w:spacing w:line="259" w:lineRule="auto"/>
            </w:pPr>
            <w:r w:rsidRPr="1F3A4AD5">
              <w:t>Recess: 11-11.30am</w:t>
            </w:r>
          </w:p>
          <w:p w14:paraId="7077AB75" w14:textId="77777777" w:rsidR="00377F8F" w:rsidRPr="00EF3429" w:rsidRDefault="00377F8F" w:rsidP="00377F8F">
            <w:pPr>
              <w:tabs>
                <w:tab w:val="left" w:pos="5796"/>
              </w:tabs>
              <w:spacing w:line="259" w:lineRule="auto"/>
            </w:pPr>
            <w:r w:rsidRPr="1F3A4AD5">
              <w:t>Lunch: 1-1.45pm</w:t>
            </w:r>
          </w:p>
          <w:p w14:paraId="7615BF75" w14:textId="77777777" w:rsidR="00667ABC" w:rsidRDefault="00667ABC" w:rsidP="00377F8F">
            <w:pPr>
              <w:tabs>
                <w:tab w:val="left" w:pos="5796"/>
              </w:tabs>
              <w:spacing w:line="259" w:lineRule="auto"/>
            </w:pPr>
          </w:p>
          <w:p w14:paraId="39F98850" w14:textId="2CBF299E" w:rsidR="00377F8F" w:rsidRPr="00EF3429" w:rsidRDefault="00377F8F" w:rsidP="00377F8F">
            <w:pPr>
              <w:tabs>
                <w:tab w:val="left" w:pos="5796"/>
              </w:tabs>
              <w:spacing w:line="259" w:lineRule="auto"/>
            </w:pPr>
            <w:r w:rsidRPr="1F3A4AD5">
              <w:t>Students will play in their designated region for the whole break time. Communal areas such as the courtyard and library will no</w:t>
            </w:r>
            <w:r w:rsidR="00667ABC">
              <w:t>t currently</w:t>
            </w:r>
            <w:r w:rsidRPr="1F3A4AD5">
              <w:t xml:space="preserve"> be accessible during break times. Students will be encouraged to use the bathroom before the end of the break. Staff will ensure that students can move in and out of bathrooms and their classrooms without too much close interaction. </w:t>
            </w:r>
          </w:p>
          <w:p w14:paraId="34EF329D" w14:textId="77777777" w:rsidR="00377F8F" w:rsidRPr="00EF3429" w:rsidRDefault="00377F8F" w:rsidP="00377F8F">
            <w:pPr>
              <w:tabs>
                <w:tab w:val="left" w:pos="5796"/>
              </w:tabs>
              <w:spacing w:line="259" w:lineRule="auto"/>
            </w:pPr>
          </w:p>
          <w:p w14:paraId="5D004A2C" w14:textId="2CCE5219" w:rsidR="002000DC" w:rsidRDefault="00377F8F" w:rsidP="00377F8F">
            <w:pPr>
              <w:tabs>
                <w:tab w:val="left" w:pos="5796"/>
              </w:tabs>
            </w:pPr>
            <w:r w:rsidRPr="1F3A4AD5">
              <w:t>Students will be required to follow the morning line up procedures and line up at their designated meeting points to ensure we maintain appropriate distancing and minimise large numbers of students in small areas such as doorways and corridors.</w:t>
            </w:r>
          </w:p>
          <w:p w14:paraId="02306639" w14:textId="58096A22" w:rsidR="00667ABC" w:rsidRDefault="00667ABC" w:rsidP="00377F8F">
            <w:pPr>
              <w:tabs>
                <w:tab w:val="left" w:pos="5796"/>
              </w:tabs>
            </w:pPr>
            <w:r>
              <w:rPr>
                <w:noProof/>
              </w:rPr>
              <w:drawing>
                <wp:inline distT="0" distB="0" distL="0" distR="0" wp14:anchorId="7C3981E6" wp14:editId="0B7A9551">
                  <wp:extent cx="3571875" cy="1563653"/>
                  <wp:effectExtent l="0" t="0" r="0" b="0"/>
                  <wp:docPr id="946028648" name="Picture 94602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22628" cy="1585871"/>
                          </a:xfrm>
                          <a:prstGeom prst="rect">
                            <a:avLst/>
                          </a:prstGeom>
                        </pic:spPr>
                      </pic:pic>
                    </a:graphicData>
                  </a:graphic>
                </wp:inline>
              </w:drawing>
            </w:r>
          </w:p>
          <w:p w14:paraId="4EB3B07F" w14:textId="7BE21F0E" w:rsidR="00667ABC" w:rsidRPr="00EF3429" w:rsidRDefault="00667ABC" w:rsidP="00377F8F">
            <w:pPr>
              <w:tabs>
                <w:tab w:val="left" w:pos="5796"/>
              </w:tabs>
            </w:pPr>
          </w:p>
        </w:tc>
      </w:tr>
      <w:tr w:rsidR="002000DC" w:rsidRPr="00EF3429" w14:paraId="6A3673F2" w14:textId="77777777" w:rsidTr="001F659D">
        <w:tc>
          <w:tcPr>
            <w:tcW w:w="2122" w:type="dxa"/>
          </w:tcPr>
          <w:p w14:paraId="76EFC172" w14:textId="77777777" w:rsidR="002000DC" w:rsidRPr="001F659D" w:rsidRDefault="002000DC" w:rsidP="002000DC">
            <w:pPr>
              <w:tabs>
                <w:tab w:val="left" w:pos="5796"/>
              </w:tabs>
              <w:rPr>
                <w:b/>
                <w:bCs/>
              </w:rPr>
            </w:pPr>
            <w:r w:rsidRPr="001F659D">
              <w:rPr>
                <w:b/>
                <w:bCs/>
              </w:rPr>
              <w:t>Before and After School Care</w:t>
            </w:r>
          </w:p>
        </w:tc>
        <w:tc>
          <w:tcPr>
            <w:tcW w:w="7371" w:type="dxa"/>
          </w:tcPr>
          <w:p w14:paraId="33472B38" w14:textId="3B1A240C" w:rsidR="00667ABC" w:rsidRDefault="00667ABC" w:rsidP="00667ABC">
            <w:pPr>
              <w:tabs>
                <w:tab w:val="left" w:pos="5796"/>
              </w:tabs>
            </w:pPr>
            <w:r w:rsidRPr="1F3A4AD5">
              <w:t xml:space="preserve">Torrens </w:t>
            </w:r>
            <w:r w:rsidR="00950017">
              <w:t>Out of School Hours Care</w:t>
            </w:r>
            <w:r w:rsidR="00950017" w:rsidRPr="1F3A4AD5">
              <w:t xml:space="preserve"> </w:t>
            </w:r>
            <w:r w:rsidRPr="1F3A4AD5">
              <w:t>(O</w:t>
            </w:r>
            <w:r w:rsidR="00950017">
              <w:t>SH</w:t>
            </w:r>
            <w:r w:rsidRPr="1F3A4AD5">
              <w:t xml:space="preserve">C) will support the cohort arrangements in place at Torrens Primary School. </w:t>
            </w:r>
          </w:p>
          <w:p w14:paraId="4C51DAEF" w14:textId="77777777" w:rsidR="00667ABC" w:rsidRDefault="00667ABC" w:rsidP="00667ABC">
            <w:pPr>
              <w:tabs>
                <w:tab w:val="left" w:pos="5796"/>
              </w:tabs>
            </w:pPr>
          </w:p>
          <w:p w14:paraId="7B48E99F" w14:textId="040FD346" w:rsidR="00667ABC" w:rsidRPr="002D2D2E" w:rsidRDefault="00667ABC" w:rsidP="00667ABC">
            <w:pPr>
              <w:tabs>
                <w:tab w:val="left" w:pos="5796"/>
              </w:tabs>
            </w:pPr>
            <w:r w:rsidRPr="1F3A4AD5">
              <w:t>All children attending Before School Care should enter via the O</w:t>
            </w:r>
            <w:r w:rsidR="00C934F1">
              <w:t>SH</w:t>
            </w:r>
            <w:r w:rsidRPr="1F3A4AD5">
              <w:t>C gates off Ritchie Street. Please call when you arrive and an O</w:t>
            </w:r>
            <w:r w:rsidR="00C934F1">
              <w:t>SH</w:t>
            </w:r>
            <w:r w:rsidRPr="1F3A4AD5">
              <w:t xml:space="preserve">C staff member will meet you </w:t>
            </w:r>
            <w:r w:rsidRPr="002D2D2E">
              <w:t xml:space="preserve">to sign children in. </w:t>
            </w:r>
          </w:p>
          <w:p w14:paraId="3737810F" w14:textId="77777777" w:rsidR="00667ABC" w:rsidRPr="002D2D2E" w:rsidRDefault="00667ABC" w:rsidP="00667ABC">
            <w:pPr>
              <w:tabs>
                <w:tab w:val="left" w:pos="5796"/>
              </w:tabs>
            </w:pPr>
          </w:p>
          <w:p w14:paraId="675EDF82" w14:textId="6233C491" w:rsidR="00667ABC" w:rsidRPr="002D2D2E" w:rsidRDefault="00667ABC" w:rsidP="00667ABC">
            <w:pPr>
              <w:tabs>
                <w:tab w:val="left" w:pos="5796"/>
              </w:tabs>
            </w:pPr>
            <w:r w:rsidRPr="002D2D2E">
              <w:t>The Torrens O</w:t>
            </w:r>
            <w:r w:rsidR="00C934F1" w:rsidRPr="002D2D2E">
              <w:t>SH</w:t>
            </w:r>
            <w:r w:rsidRPr="002D2D2E">
              <w:t xml:space="preserve">C program will make arrangement to ensure that students from different cohorts do not interact closely while in Before and After School Care. The program for K-2 students will be run out of the </w:t>
            </w:r>
            <w:r w:rsidR="00C934F1" w:rsidRPr="002D2D2E">
              <w:t>N</w:t>
            </w:r>
            <w:r w:rsidRPr="002D2D2E">
              <w:t xml:space="preserve">ew </w:t>
            </w:r>
            <w:r w:rsidR="00C934F1" w:rsidRPr="002D2D2E">
              <w:t>H</w:t>
            </w:r>
            <w:r w:rsidRPr="002D2D2E">
              <w:t xml:space="preserve">all, and the program for 3-6 students will be run out of the </w:t>
            </w:r>
            <w:r w:rsidR="00C934F1" w:rsidRPr="002D2D2E">
              <w:t>O</w:t>
            </w:r>
            <w:r w:rsidRPr="002D2D2E">
              <w:t xml:space="preserve">ld </w:t>
            </w:r>
            <w:r w:rsidR="00C934F1" w:rsidRPr="002D2D2E">
              <w:t>H</w:t>
            </w:r>
            <w:r w:rsidRPr="002D2D2E">
              <w:t>all. O</w:t>
            </w:r>
            <w:r w:rsidR="00C934F1" w:rsidRPr="002D2D2E">
              <w:t>SH</w:t>
            </w:r>
            <w:r w:rsidRPr="002D2D2E">
              <w:t xml:space="preserve">C staff have plans in place for moving students to those areas once they are signed in. </w:t>
            </w:r>
          </w:p>
          <w:p w14:paraId="3DB16DDF" w14:textId="77777777" w:rsidR="00667ABC" w:rsidRPr="002D2D2E" w:rsidRDefault="00667ABC" w:rsidP="00667ABC">
            <w:pPr>
              <w:tabs>
                <w:tab w:val="left" w:pos="5796"/>
              </w:tabs>
            </w:pPr>
          </w:p>
          <w:p w14:paraId="5AD0D036" w14:textId="58B893F6" w:rsidR="00667ABC" w:rsidRPr="002D2D2E" w:rsidRDefault="00667ABC" w:rsidP="00667ABC">
            <w:pPr>
              <w:tabs>
                <w:tab w:val="left" w:pos="5796"/>
              </w:tabs>
              <w:spacing w:line="259" w:lineRule="auto"/>
            </w:pPr>
            <w:r w:rsidRPr="002D2D2E">
              <w:t>In the mornings, students in K-2 will use the indoor space</w:t>
            </w:r>
            <w:r w:rsidR="002D2D2E" w:rsidRPr="002D2D2E">
              <w:t xml:space="preserve"> of the new hall</w:t>
            </w:r>
            <w:r w:rsidRPr="002D2D2E">
              <w:t xml:space="preserve">, and students in years 3-6 will use the </w:t>
            </w:r>
            <w:r w:rsidR="002D2D2E" w:rsidRPr="002D2D2E">
              <w:t xml:space="preserve">old hall </w:t>
            </w:r>
            <w:r w:rsidRPr="002D2D2E">
              <w:t xml:space="preserve">space. Breakfast will be served at 2 different stations.  </w:t>
            </w:r>
          </w:p>
          <w:p w14:paraId="17D09D68" w14:textId="77777777" w:rsidR="00667ABC" w:rsidRPr="002D2D2E" w:rsidRDefault="00667ABC" w:rsidP="00667ABC">
            <w:pPr>
              <w:tabs>
                <w:tab w:val="left" w:pos="5796"/>
              </w:tabs>
              <w:spacing w:line="259" w:lineRule="auto"/>
            </w:pPr>
          </w:p>
          <w:p w14:paraId="3A83B7FF" w14:textId="3D194036" w:rsidR="002000DC" w:rsidRPr="00EF3429" w:rsidRDefault="00667ABC" w:rsidP="00667ABC">
            <w:pPr>
              <w:tabs>
                <w:tab w:val="left" w:pos="5796"/>
              </w:tabs>
              <w:rPr>
                <w:highlight w:val="yellow"/>
              </w:rPr>
            </w:pPr>
            <w:r w:rsidRPr="002D2D2E">
              <w:t xml:space="preserve">In the afternoons, K </w:t>
            </w:r>
            <w:r w:rsidR="00AB21DD" w:rsidRPr="002D2D2E">
              <w:t>- 2</w:t>
            </w:r>
            <w:r w:rsidRPr="002D2D2E">
              <w:t xml:space="preserve"> students will enter O</w:t>
            </w:r>
            <w:r w:rsidR="00C934F1" w:rsidRPr="002D2D2E">
              <w:t>SH</w:t>
            </w:r>
            <w:r w:rsidRPr="002D2D2E">
              <w:t xml:space="preserve">C via the front entrance to the New Hall. Students in years </w:t>
            </w:r>
            <w:r w:rsidR="00AB21DD" w:rsidRPr="002D2D2E">
              <w:t>3</w:t>
            </w:r>
            <w:r w:rsidRPr="002D2D2E">
              <w:t xml:space="preserve">-6 will meet staff at the Old Hall. Staff will check </w:t>
            </w:r>
            <w:r w:rsidRPr="002D2D2E">
              <w:lastRenderedPageBreak/>
              <w:t>students in while outside, and entry to the OHSC rooms will be staggered to ensure students from different cohorts do not interact too closely.</w:t>
            </w:r>
          </w:p>
        </w:tc>
      </w:tr>
      <w:tr w:rsidR="002000DC" w:rsidRPr="00EF3429" w14:paraId="1B3A2A90" w14:textId="77777777" w:rsidTr="001F659D">
        <w:tc>
          <w:tcPr>
            <w:tcW w:w="2122" w:type="dxa"/>
          </w:tcPr>
          <w:p w14:paraId="460B019A" w14:textId="49A7399D" w:rsidR="002000DC" w:rsidRPr="001F659D" w:rsidRDefault="00AC7747" w:rsidP="002000DC">
            <w:pPr>
              <w:tabs>
                <w:tab w:val="left" w:pos="5796"/>
              </w:tabs>
              <w:rPr>
                <w:b/>
                <w:bCs/>
              </w:rPr>
            </w:pPr>
            <w:r>
              <w:rPr>
                <w:b/>
                <w:bCs/>
              </w:rPr>
              <w:lastRenderedPageBreak/>
              <w:t>P</w:t>
            </w:r>
            <w:r w:rsidR="00C934F1">
              <w:rPr>
                <w:b/>
                <w:bCs/>
              </w:rPr>
              <w:t>&amp;</w:t>
            </w:r>
            <w:r>
              <w:rPr>
                <w:b/>
                <w:bCs/>
              </w:rPr>
              <w:t>C</w:t>
            </w:r>
            <w:r w:rsidR="002000DC">
              <w:rPr>
                <w:b/>
                <w:bCs/>
              </w:rPr>
              <w:t xml:space="preserve"> uniform stores</w:t>
            </w:r>
          </w:p>
          <w:p w14:paraId="2F493FFF" w14:textId="77777777" w:rsidR="002000DC" w:rsidRPr="001F659D" w:rsidRDefault="002000DC" w:rsidP="002000DC">
            <w:pPr>
              <w:rPr>
                <w:b/>
                <w:bCs/>
              </w:rPr>
            </w:pPr>
          </w:p>
        </w:tc>
        <w:tc>
          <w:tcPr>
            <w:tcW w:w="7371" w:type="dxa"/>
          </w:tcPr>
          <w:p w14:paraId="149ACB10" w14:textId="486813AD" w:rsidR="002000DC" w:rsidRPr="00AC7747" w:rsidRDefault="00AC7747" w:rsidP="003A2F26">
            <w:pPr>
              <w:ind w:right="177"/>
            </w:pPr>
            <w:r w:rsidRPr="00AC7747">
              <w:t xml:space="preserve">We </w:t>
            </w:r>
            <w:r w:rsidR="00C934F1">
              <w:t>are working</w:t>
            </w:r>
            <w:r w:rsidRPr="00AC7747">
              <w:t xml:space="preserve"> with the P</w:t>
            </w:r>
            <w:r w:rsidR="00C934F1">
              <w:t>&amp;</w:t>
            </w:r>
            <w:r w:rsidRPr="00AC7747">
              <w:t xml:space="preserve">C about contactless pick up for </w:t>
            </w:r>
            <w:r w:rsidR="00C934F1" w:rsidRPr="00AC7747">
              <w:t>second-hand</w:t>
            </w:r>
            <w:r w:rsidRPr="00AC7747">
              <w:t xml:space="preserve"> uniforms</w:t>
            </w:r>
            <w:r w:rsidR="00C934F1">
              <w:t xml:space="preserve"> on the first day of school outside the gates.</w:t>
            </w:r>
          </w:p>
          <w:p w14:paraId="136816AA" w14:textId="6AE66C42" w:rsidR="00AC7747" w:rsidRPr="00AC7747" w:rsidRDefault="00AC7747" w:rsidP="003A2F26">
            <w:pPr>
              <w:ind w:right="177"/>
            </w:pPr>
            <w:r w:rsidRPr="00AC7747">
              <w:t xml:space="preserve">Donations can be dropped at the front office via your child. </w:t>
            </w:r>
            <w:r w:rsidR="00595ADA">
              <w:t>We enc</w:t>
            </w:r>
            <w:r>
              <w:t>ourage you to follow the Torrens Primary School P</w:t>
            </w:r>
            <w:r w:rsidR="00C934F1">
              <w:t>&amp;</w:t>
            </w:r>
            <w:r>
              <w:t xml:space="preserve">C Facebook page for </w:t>
            </w:r>
            <w:r w:rsidR="00595ADA">
              <w:t>updates</w:t>
            </w:r>
            <w:r>
              <w:t>.</w:t>
            </w:r>
          </w:p>
        </w:tc>
      </w:tr>
      <w:tr w:rsidR="002000DC" w:rsidRPr="00EF3429" w14:paraId="77261941" w14:textId="77777777" w:rsidTr="001F659D">
        <w:tc>
          <w:tcPr>
            <w:tcW w:w="2122" w:type="dxa"/>
          </w:tcPr>
          <w:p w14:paraId="76CCB012" w14:textId="43D3F7DA" w:rsidR="002000DC" w:rsidRPr="001F659D" w:rsidRDefault="002000DC" w:rsidP="002000DC">
            <w:pPr>
              <w:tabs>
                <w:tab w:val="left" w:pos="5796"/>
              </w:tabs>
              <w:rPr>
                <w:b/>
                <w:bCs/>
              </w:rPr>
            </w:pPr>
            <w:r>
              <w:rPr>
                <w:b/>
                <w:bCs/>
              </w:rPr>
              <w:t>Events and Excursions</w:t>
            </w:r>
          </w:p>
        </w:tc>
        <w:tc>
          <w:tcPr>
            <w:tcW w:w="7371" w:type="dxa"/>
          </w:tcPr>
          <w:p w14:paraId="1F0C413E" w14:textId="744B9036" w:rsidR="002000DC" w:rsidRDefault="00AC7747" w:rsidP="003A2F26">
            <w:pPr>
              <w:ind w:right="35"/>
            </w:pPr>
            <w:r>
              <w:t>Unfortunately</w:t>
            </w:r>
            <w:r w:rsidR="00595ADA">
              <w:t>,</w:t>
            </w:r>
            <w:r>
              <w:t xml:space="preserve"> to provide a safe learning environment</w:t>
            </w:r>
            <w:r w:rsidR="00595ADA">
              <w:t>,</w:t>
            </w:r>
            <w:r>
              <w:t xml:space="preserve"> </w:t>
            </w:r>
            <w:r w:rsidR="00C934F1">
              <w:t>several</w:t>
            </w:r>
            <w:r>
              <w:t xml:space="preserve"> regular and special events need to be postponed and</w:t>
            </w:r>
            <w:r w:rsidR="00595ADA">
              <w:t>/</w:t>
            </w:r>
            <w:r>
              <w:t>or cancelled. These include</w:t>
            </w:r>
            <w:r w:rsidR="00595ADA">
              <w:t>,</w:t>
            </w:r>
            <w:r>
              <w:t xml:space="preserve"> but are not limited to</w:t>
            </w:r>
            <w:r w:rsidR="00595ADA">
              <w:t>:</w:t>
            </w:r>
            <w:r>
              <w:t xml:space="preserve"> </w:t>
            </w:r>
          </w:p>
          <w:p w14:paraId="4AE0AC98" w14:textId="77777777" w:rsidR="00AC7747" w:rsidRDefault="00AC7747" w:rsidP="003A2F26">
            <w:pPr>
              <w:pStyle w:val="ListParagraph"/>
              <w:numPr>
                <w:ilvl w:val="0"/>
                <w:numId w:val="8"/>
              </w:numPr>
              <w:ind w:right="35"/>
              <w:rPr>
                <w:i/>
                <w:iCs/>
              </w:rPr>
            </w:pPr>
            <w:r>
              <w:rPr>
                <w:i/>
                <w:iCs/>
              </w:rPr>
              <w:t>Assemblies (to resume in Term 2)</w:t>
            </w:r>
          </w:p>
          <w:p w14:paraId="0E141245" w14:textId="493ADCD2" w:rsidR="00AC7747" w:rsidRDefault="00AC7747" w:rsidP="003A2F26">
            <w:pPr>
              <w:pStyle w:val="ListParagraph"/>
              <w:numPr>
                <w:ilvl w:val="0"/>
                <w:numId w:val="8"/>
              </w:numPr>
              <w:ind w:right="35"/>
              <w:rPr>
                <w:i/>
                <w:iCs/>
              </w:rPr>
            </w:pPr>
            <w:r>
              <w:rPr>
                <w:i/>
                <w:iCs/>
              </w:rPr>
              <w:t xml:space="preserve">Sporting </w:t>
            </w:r>
            <w:r w:rsidR="003A2F26">
              <w:rPr>
                <w:i/>
                <w:iCs/>
              </w:rPr>
              <w:t>Carnivals</w:t>
            </w:r>
          </w:p>
          <w:p w14:paraId="60AE2BC3" w14:textId="11C38C9E" w:rsidR="00AC7747" w:rsidRDefault="00AC7747" w:rsidP="003A2F26">
            <w:pPr>
              <w:pStyle w:val="ListParagraph"/>
              <w:numPr>
                <w:ilvl w:val="0"/>
                <w:numId w:val="9"/>
              </w:numPr>
              <w:ind w:left="1243" w:right="35"/>
              <w:rPr>
                <w:i/>
                <w:iCs/>
              </w:rPr>
            </w:pPr>
            <w:r>
              <w:rPr>
                <w:i/>
                <w:iCs/>
              </w:rPr>
              <w:t xml:space="preserve">Swimming </w:t>
            </w:r>
            <w:r w:rsidR="00DD328D">
              <w:rPr>
                <w:i/>
                <w:iCs/>
              </w:rPr>
              <w:t>Carnivals are c</w:t>
            </w:r>
            <w:r>
              <w:rPr>
                <w:i/>
                <w:iCs/>
              </w:rPr>
              <w:t>ancelled (</w:t>
            </w:r>
            <w:r w:rsidR="00DD328D">
              <w:rPr>
                <w:i/>
                <w:iCs/>
              </w:rPr>
              <w:t>a</w:t>
            </w:r>
            <w:r>
              <w:rPr>
                <w:i/>
                <w:iCs/>
              </w:rPr>
              <w:t>rrangements are being made for competitive swimmers to register for an ACT event in Term 2)</w:t>
            </w:r>
          </w:p>
          <w:p w14:paraId="0C11CC9A" w14:textId="5C1A847D" w:rsidR="00AC7747" w:rsidRDefault="00AC7747" w:rsidP="003A2F26">
            <w:pPr>
              <w:pStyle w:val="ListParagraph"/>
              <w:numPr>
                <w:ilvl w:val="0"/>
                <w:numId w:val="9"/>
              </w:numPr>
              <w:ind w:left="1243" w:right="35"/>
              <w:rPr>
                <w:i/>
                <w:iCs/>
              </w:rPr>
            </w:pPr>
            <w:r>
              <w:rPr>
                <w:i/>
                <w:iCs/>
              </w:rPr>
              <w:t>Athletics and Cross-Country</w:t>
            </w:r>
            <w:r w:rsidR="00DD328D">
              <w:rPr>
                <w:i/>
                <w:iCs/>
              </w:rPr>
              <w:t xml:space="preserve"> carnivals are d</w:t>
            </w:r>
            <w:r>
              <w:rPr>
                <w:i/>
                <w:iCs/>
              </w:rPr>
              <w:t>elayed</w:t>
            </w:r>
          </w:p>
          <w:p w14:paraId="258B96D4" w14:textId="422ABCC9" w:rsidR="00AC7747" w:rsidRPr="00AC7747" w:rsidRDefault="00AC7747" w:rsidP="003A2F26">
            <w:pPr>
              <w:pStyle w:val="ListParagraph"/>
              <w:numPr>
                <w:ilvl w:val="0"/>
                <w:numId w:val="8"/>
              </w:numPr>
              <w:ind w:right="35"/>
              <w:rPr>
                <w:i/>
                <w:iCs/>
              </w:rPr>
            </w:pPr>
            <w:r>
              <w:rPr>
                <w:i/>
                <w:iCs/>
              </w:rPr>
              <w:t xml:space="preserve">Camps </w:t>
            </w:r>
            <w:r w:rsidR="00DD328D">
              <w:rPr>
                <w:i/>
                <w:iCs/>
              </w:rPr>
              <w:t xml:space="preserve">are </w:t>
            </w:r>
            <w:r>
              <w:rPr>
                <w:i/>
                <w:iCs/>
              </w:rPr>
              <w:t>delayed until further notice</w:t>
            </w:r>
          </w:p>
        </w:tc>
      </w:tr>
    </w:tbl>
    <w:p w14:paraId="2A543051" w14:textId="77777777" w:rsidR="00994797" w:rsidRDefault="00994797" w:rsidP="00994797"/>
    <w:p w14:paraId="7C516EC3" w14:textId="09CDEFD5" w:rsidR="007012F9" w:rsidRDefault="001F659D" w:rsidP="00994797">
      <w:r>
        <w:t>We</w:t>
      </w:r>
      <w:r w:rsidR="007012F9">
        <w:t xml:space="preserve"> will continue to review and adjust these measures based on the most up to date </w:t>
      </w:r>
      <w:r>
        <w:t xml:space="preserve">advice from </w:t>
      </w:r>
      <w:r w:rsidR="007012F9">
        <w:t>ACT Health.</w:t>
      </w:r>
    </w:p>
    <w:p w14:paraId="3BF638EA" w14:textId="54CD2BF6" w:rsidR="001C2DA3" w:rsidRDefault="001C2DA3" w:rsidP="00994797">
      <w:r>
        <w:t xml:space="preserve">During this </w:t>
      </w:r>
      <w:r w:rsidR="00445AA7">
        <w:t xml:space="preserve">time </w:t>
      </w:r>
      <w:r w:rsidR="00B220C9">
        <w:t>we</w:t>
      </w:r>
      <w:r w:rsidR="00167513">
        <w:t xml:space="preserve"> may experience </w:t>
      </w:r>
      <w:r w:rsidR="00124D62">
        <w:t xml:space="preserve">impacts on </w:t>
      </w:r>
      <w:r w:rsidR="00B220C9">
        <w:t xml:space="preserve">our </w:t>
      </w:r>
      <w:r w:rsidR="00A55305">
        <w:t>workforce</w:t>
      </w:r>
      <w:r w:rsidR="00124D62">
        <w:t xml:space="preserve"> due to the requirements of staff to </w:t>
      </w:r>
      <w:r w:rsidR="00BA5E6D">
        <w:t xml:space="preserve">isolate under ACT Health directions. We will work closely with the Education </w:t>
      </w:r>
      <w:r w:rsidR="00B220C9">
        <w:t>Directorate</w:t>
      </w:r>
      <w:r w:rsidR="00BA5E6D">
        <w:t xml:space="preserve"> to </w:t>
      </w:r>
      <w:r w:rsidR="0000649F">
        <w:t>make appropriate adjustments</w:t>
      </w:r>
      <w:r w:rsidR="00E47ADB">
        <w:t xml:space="preserve"> to ensure student and staff safety</w:t>
      </w:r>
      <w:r w:rsidR="00262D86">
        <w:t xml:space="preserve">. </w:t>
      </w:r>
      <w:r w:rsidR="00281D38">
        <w:t xml:space="preserve">This may include </w:t>
      </w:r>
      <w:r w:rsidR="00B220C9">
        <w:t>using</w:t>
      </w:r>
      <w:r w:rsidR="00DC4238">
        <w:t xml:space="preserve"> casual relief staff, </w:t>
      </w:r>
      <w:r w:rsidR="00B0351D">
        <w:t>c</w:t>
      </w:r>
      <w:r w:rsidR="00DC4238">
        <w:t>ombining</w:t>
      </w:r>
      <w:r w:rsidR="00B0351D">
        <w:t xml:space="preserve"> of </w:t>
      </w:r>
      <w:r w:rsidR="00E56423">
        <w:t>classes</w:t>
      </w:r>
      <w:r w:rsidR="005559F0">
        <w:t xml:space="preserve">, </w:t>
      </w:r>
      <w:r w:rsidR="00E56423">
        <w:t>limiting or cancelling non-essential activities, switching to the provision of</w:t>
      </w:r>
      <w:r w:rsidR="00B0351D">
        <w:t xml:space="preserve"> </w:t>
      </w:r>
      <w:r w:rsidR="007A5CBF">
        <w:t xml:space="preserve">supervision </w:t>
      </w:r>
      <w:r w:rsidR="0001233C">
        <w:t>only</w:t>
      </w:r>
      <w:r w:rsidR="005559F0">
        <w:t xml:space="preserve"> or </w:t>
      </w:r>
      <w:r w:rsidR="005E79D8">
        <w:t>possibly temporary transition to remote learning.</w:t>
      </w:r>
    </w:p>
    <w:p w14:paraId="60E2604A" w14:textId="690C3D7C" w:rsidR="00994797" w:rsidRDefault="007012F9" w:rsidP="00994797">
      <w:r w:rsidRPr="000B3A54">
        <w:t>Remember, a</w:t>
      </w:r>
      <w:r w:rsidR="00994797" w:rsidRPr="000B3A54">
        <w:t xml:space="preserve">ll </w:t>
      </w:r>
      <w:r w:rsidR="001F659D" w:rsidRPr="000B3A54">
        <w:t>adults and children</w:t>
      </w:r>
      <w:r w:rsidR="00994797" w:rsidRPr="000B3A54">
        <w:t xml:space="preserve"> </w:t>
      </w:r>
      <w:r w:rsidR="008F5E49" w:rsidRPr="000B3A54">
        <w:t xml:space="preserve">aged </w:t>
      </w:r>
      <w:r w:rsidR="00DF301B" w:rsidRPr="000B3A54">
        <w:t>5</w:t>
      </w:r>
      <w:r w:rsidR="001F659D" w:rsidRPr="000B3A54">
        <w:t xml:space="preserve"> years</w:t>
      </w:r>
      <w:r w:rsidR="008F5E49" w:rsidRPr="000B3A54">
        <w:t xml:space="preserve"> and above </w:t>
      </w:r>
      <w:r w:rsidR="00994797" w:rsidRPr="000B3A54">
        <w:t>are eligible for vaccination. If yo</w:t>
      </w:r>
      <w:r w:rsidR="008F5E49" w:rsidRPr="000B3A54">
        <w:t xml:space="preserve">ur child is </w:t>
      </w:r>
      <w:r w:rsidR="001F659D" w:rsidRPr="000B3A54">
        <w:t xml:space="preserve">eligible but </w:t>
      </w:r>
      <w:r w:rsidR="008F5E49" w:rsidRPr="000B3A54">
        <w:t>not yet vaccinated,</w:t>
      </w:r>
      <w:r w:rsidR="00994797" w:rsidRPr="000B3A54">
        <w:t xml:space="preserve"> we encourage you to </w:t>
      </w:r>
      <w:r w:rsidR="008F5E49" w:rsidRPr="000B3A54">
        <w:t xml:space="preserve">book them in by </w:t>
      </w:r>
      <w:r w:rsidR="00994797" w:rsidRPr="000B3A54">
        <w:t>calling the COVID-19 vaccination line on 5124 7700 daily between 7am-7pm.</w:t>
      </w:r>
      <w:r w:rsidR="001F659D" w:rsidRPr="000B3A54">
        <w:t xml:space="preserve"> Bookings can also be made with some </w:t>
      </w:r>
      <w:hyperlink r:id="rId19" w:history="1">
        <w:r w:rsidR="001F659D" w:rsidRPr="000B3A54">
          <w:rPr>
            <w:rStyle w:val="Hyperlink"/>
          </w:rPr>
          <w:t>GP clinics and pharmacies</w:t>
        </w:r>
      </w:hyperlink>
      <w:r w:rsidR="001F659D" w:rsidRPr="000B3A54">
        <w:t>.</w:t>
      </w:r>
    </w:p>
    <w:p w14:paraId="6D5E0FCD" w14:textId="59D1AD56" w:rsidR="00223239" w:rsidRPr="008F5E49" w:rsidRDefault="008F5E49" w:rsidP="00994797">
      <w:pPr>
        <w:rPr>
          <w:rStyle w:val="Hyperlink"/>
        </w:rPr>
      </w:pPr>
      <w:r>
        <w:t>For</w:t>
      </w:r>
      <w:r w:rsidR="00994797">
        <w:t xml:space="preserve"> more information </w:t>
      </w:r>
      <w:r>
        <w:t>about the return to</w:t>
      </w:r>
      <w:r w:rsidR="00994797">
        <w:t xml:space="preserve"> schools</w:t>
      </w:r>
      <w:r>
        <w:t xml:space="preserve">, I’d recommend visiting </w:t>
      </w:r>
      <w:r>
        <w:fldChar w:fldCharType="begin"/>
      </w:r>
      <w:r>
        <w:instrText xml:space="preserve"> HYPERLINK "https://www.education.act.gov.au/public-school-life/covid-school-arrangements" </w:instrText>
      </w:r>
      <w:r>
        <w:fldChar w:fldCharType="separate"/>
      </w:r>
      <w:r w:rsidR="00994797" w:rsidRPr="008F5E49">
        <w:rPr>
          <w:rStyle w:val="Hyperlink"/>
        </w:rPr>
        <w:t xml:space="preserve">the Education </w:t>
      </w:r>
      <w:r w:rsidRPr="008F5E49">
        <w:rPr>
          <w:rStyle w:val="Hyperlink"/>
        </w:rPr>
        <w:t xml:space="preserve">Directorate’s </w:t>
      </w:r>
      <w:r w:rsidR="00994797" w:rsidRPr="008F5E49">
        <w:rPr>
          <w:rStyle w:val="Hyperlink"/>
        </w:rPr>
        <w:t xml:space="preserve">website. </w:t>
      </w:r>
    </w:p>
    <w:p w14:paraId="56A19224" w14:textId="366B5B78" w:rsidR="00994797" w:rsidRDefault="008F5E49" w:rsidP="00994797">
      <w:r>
        <w:fldChar w:fldCharType="end"/>
      </w:r>
      <w:r w:rsidR="00994797">
        <w:t xml:space="preserve">You can keep up to date with the latest health information, advice and resources on the </w:t>
      </w:r>
      <w:hyperlink r:id="rId20" w:history="1">
        <w:r w:rsidR="00994797" w:rsidRPr="008F5E49">
          <w:rPr>
            <w:rStyle w:val="Hyperlink"/>
          </w:rPr>
          <w:t>ACT’s COVID-19 website</w:t>
        </w:r>
      </w:hyperlink>
      <w:r>
        <w:t>.</w:t>
      </w:r>
    </w:p>
    <w:p w14:paraId="0F704EB1" w14:textId="5EB480B0" w:rsidR="00994797" w:rsidRDefault="00994797" w:rsidP="00994797">
      <w:r>
        <w:t xml:space="preserve">I would </w:t>
      </w:r>
      <w:r w:rsidR="008F5E49">
        <w:t xml:space="preserve">also </w:t>
      </w:r>
      <w:r>
        <w:t xml:space="preserve">like to </w:t>
      </w:r>
      <w:r w:rsidR="008F5E49">
        <w:t xml:space="preserve">take this opportunity to </w:t>
      </w:r>
      <w:r>
        <w:t xml:space="preserve">thank you </w:t>
      </w:r>
      <w:r w:rsidR="008F5E49">
        <w:t xml:space="preserve">for </w:t>
      </w:r>
      <w:r>
        <w:t>your support</w:t>
      </w:r>
      <w:r w:rsidR="0061392C">
        <w:t xml:space="preserve">. </w:t>
      </w:r>
      <w:r>
        <w:t xml:space="preserve">We </w:t>
      </w:r>
      <w:r w:rsidR="00223239">
        <w:t xml:space="preserve">look forward to </w:t>
      </w:r>
      <w:r>
        <w:t xml:space="preserve">seeing </w:t>
      </w:r>
      <w:r w:rsidR="007012F9">
        <w:t>all our students back at school</w:t>
      </w:r>
      <w:r>
        <w:t>.</w:t>
      </w:r>
    </w:p>
    <w:p w14:paraId="77FB5FCD" w14:textId="68CDBA32" w:rsidR="00994797" w:rsidRDefault="00223239" w:rsidP="00994797">
      <w:r>
        <w:t>My r</w:t>
      </w:r>
      <w:r w:rsidR="00994797">
        <w:t>egards,</w:t>
      </w:r>
    </w:p>
    <w:p w14:paraId="66F92D1F" w14:textId="77777777" w:rsidR="00571346" w:rsidRDefault="00571346" w:rsidP="00571346"/>
    <w:p w14:paraId="0044E12C" w14:textId="5CBED4EF" w:rsidR="00571346" w:rsidRPr="00595ADA" w:rsidRDefault="00195600" w:rsidP="00571346">
      <w:pPr>
        <w:rPr>
          <w:b/>
          <w:bCs/>
          <w:i/>
          <w:iCs/>
        </w:rPr>
      </w:pPr>
      <w:r w:rsidRPr="00595ADA">
        <w:rPr>
          <w:b/>
          <w:bCs/>
          <w:i/>
          <w:iCs/>
        </w:rPr>
        <w:t>Rachel Matthews</w:t>
      </w:r>
      <w:r w:rsidR="00595ADA" w:rsidRPr="00595ADA">
        <w:rPr>
          <w:b/>
          <w:bCs/>
          <w:i/>
          <w:iCs/>
        </w:rPr>
        <w:t xml:space="preserve"> - Principal</w:t>
      </w:r>
    </w:p>
    <w:p w14:paraId="6D7EFF77" w14:textId="0104AA07" w:rsidR="00571346" w:rsidRDefault="00195600" w:rsidP="00195600">
      <w:r w:rsidRPr="00195600">
        <w:t>Torrens Primary School</w:t>
      </w:r>
    </w:p>
    <w:p w14:paraId="4F07529D" w14:textId="78682191" w:rsidR="00571346" w:rsidRDefault="004338FF" w:rsidP="00994797">
      <w:r>
        <w:t>27 January 2022</w:t>
      </w:r>
    </w:p>
    <w:sectPr w:rsidR="00571346" w:rsidSect="006518F8">
      <w:headerReference w:type="default" r:id="rId21"/>
      <w:footerReference w:type="default" r:id="rId22"/>
      <w:pgSz w:w="11906" w:h="16838"/>
      <w:pgMar w:top="113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D791" w14:textId="77777777" w:rsidR="003F55E4" w:rsidRDefault="003F55E4" w:rsidP="004C1EE6">
      <w:pPr>
        <w:spacing w:after="0" w:line="240" w:lineRule="auto"/>
      </w:pPr>
      <w:r>
        <w:separator/>
      </w:r>
    </w:p>
  </w:endnote>
  <w:endnote w:type="continuationSeparator" w:id="0">
    <w:p w14:paraId="6759AD15" w14:textId="77777777" w:rsidR="003F55E4" w:rsidRDefault="003F55E4" w:rsidP="004C1EE6">
      <w:pPr>
        <w:spacing w:after="0" w:line="240" w:lineRule="auto"/>
      </w:pPr>
      <w:r>
        <w:continuationSeparator/>
      </w:r>
    </w:p>
  </w:endnote>
  <w:endnote w:type="continuationNotice" w:id="1">
    <w:p w14:paraId="42650628" w14:textId="77777777" w:rsidR="003F55E4" w:rsidRDefault="003F5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2464"/>
      <w:docPartObj>
        <w:docPartGallery w:val="Page Numbers (Bottom of Page)"/>
        <w:docPartUnique/>
      </w:docPartObj>
    </w:sdtPr>
    <w:sdtEndPr>
      <w:rPr>
        <w:noProof/>
      </w:rPr>
    </w:sdtEndPr>
    <w:sdtContent>
      <w:p w14:paraId="2F9CE11C" w14:textId="0C1980B6" w:rsidR="003E06DC" w:rsidRDefault="003E06DC">
        <w:pPr>
          <w:pStyle w:val="Footer"/>
          <w:jc w:val="right"/>
        </w:pPr>
        <w:r w:rsidRPr="003E06DC">
          <w:rPr>
            <w:sz w:val="20"/>
            <w:szCs w:val="20"/>
          </w:rPr>
          <w:fldChar w:fldCharType="begin"/>
        </w:r>
        <w:r w:rsidRPr="003E06DC">
          <w:rPr>
            <w:sz w:val="20"/>
            <w:szCs w:val="20"/>
          </w:rPr>
          <w:instrText xml:space="preserve"> PAGE   \* MERGEFORMAT </w:instrText>
        </w:r>
        <w:r w:rsidRPr="003E06DC">
          <w:rPr>
            <w:sz w:val="20"/>
            <w:szCs w:val="20"/>
          </w:rPr>
          <w:fldChar w:fldCharType="separate"/>
        </w:r>
        <w:r w:rsidRPr="003E06DC">
          <w:rPr>
            <w:noProof/>
            <w:sz w:val="20"/>
            <w:szCs w:val="20"/>
          </w:rPr>
          <w:t>2</w:t>
        </w:r>
        <w:r w:rsidRPr="003E06DC">
          <w:rPr>
            <w:noProof/>
            <w:sz w:val="20"/>
            <w:szCs w:val="20"/>
          </w:rPr>
          <w:fldChar w:fldCharType="end"/>
        </w:r>
      </w:p>
    </w:sdtContent>
  </w:sdt>
  <w:p w14:paraId="10440E55" w14:textId="77777777" w:rsidR="003E06DC" w:rsidRDefault="003E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B2DB" w14:textId="77777777" w:rsidR="003F55E4" w:rsidRDefault="003F55E4" w:rsidP="004C1EE6">
      <w:pPr>
        <w:spacing w:after="0" w:line="240" w:lineRule="auto"/>
      </w:pPr>
      <w:r>
        <w:separator/>
      </w:r>
    </w:p>
  </w:footnote>
  <w:footnote w:type="continuationSeparator" w:id="0">
    <w:p w14:paraId="10C40307" w14:textId="77777777" w:rsidR="003F55E4" w:rsidRDefault="003F55E4" w:rsidP="004C1EE6">
      <w:pPr>
        <w:spacing w:after="0" w:line="240" w:lineRule="auto"/>
      </w:pPr>
      <w:r>
        <w:continuationSeparator/>
      </w:r>
    </w:p>
  </w:footnote>
  <w:footnote w:type="continuationNotice" w:id="1">
    <w:p w14:paraId="195E6D53" w14:textId="77777777" w:rsidR="003F55E4" w:rsidRDefault="003F55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4" w14:textId="4906391F" w:rsidR="004C1EE6" w:rsidRDefault="004C1EE6" w:rsidP="004C1E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6CF"/>
    <w:multiLevelType w:val="hybridMultilevel"/>
    <w:tmpl w:val="39A4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32262"/>
    <w:multiLevelType w:val="hybridMultilevel"/>
    <w:tmpl w:val="68723B02"/>
    <w:lvl w:ilvl="0" w:tplc="0778F3E6">
      <w:start w:val="1"/>
      <w:numFmt w:val="decimal"/>
      <w:lvlText w:val="%1."/>
      <w:lvlJc w:val="left"/>
      <w:pPr>
        <w:ind w:left="720" w:hanging="360"/>
      </w:pPr>
    </w:lvl>
    <w:lvl w:ilvl="1" w:tplc="66E241AE">
      <w:start w:val="1"/>
      <w:numFmt w:val="lowerLetter"/>
      <w:lvlText w:val="%2."/>
      <w:lvlJc w:val="left"/>
      <w:pPr>
        <w:ind w:left="1440" w:hanging="360"/>
      </w:pPr>
    </w:lvl>
    <w:lvl w:ilvl="2" w:tplc="33327C54">
      <w:start w:val="1"/>
      <w:numFmt w:val="lowerRoman"/>
      <w:lvlText w:val="%3."/>
      <w:lvlJc w:val="right"/>
      <w:pPr>
        <w:ind w:left="2160" w:hanging="180"/>
      </w:pPr>
    </w:lvl>
    <w:lvl w:ilvl="3" w:tplc="38D6F4F0">
      <w:start w:val="1"/>
      <w:numFmt w:val="decimal"/>
      <w:lvlText w:val="%4."/>
      <w:lvlJc w:val="left"/>
      <w:pPr>
        <w:ind w:left="2880" w:hanging="360"/>
      </w:pPr>
    </w:lvl>
    <w:lvl w:ilvl="4" w:tplc="54E07A68">
      <w:start w:val="1"/>
      <w:numFmt w:val="lowerLetter"/>
      <w:lvlText w:val="%5."/>
      <w:lvlJc w:val="left"/>
      <w:pPr>
        <w:ind w:left="3600" w:hanging="360"/>
      </w:pPr>
    </w:lvl>
    <w:lvl w:ilvl="5" w:tplc="56EC33B6">
      <w:start w:val="1"/>
      <w:numFmt w:val="lowerRoman"/>
      <w:lvlText w:val="%6."/>
      <w:lvlJc w:val="right"/>
      <w:pPr>
        <w:ind w:left="4320" w:hanging="180"/>
      </w:pPr>
    </w:lvl>
    <w:lvl w:ilvl="6" w:tplc="2CF8B4BE">
      <w:start w:val="1"/>
      <w:numFmt w:val="decimal"/>
      <w:lvlText w:val="%7."/>
      <w:lvlJc w:val="left"/>
      <w:pPr>
        <w:ind w:left="5040" w:hanging="360"/>
      </w:pPr>
    </w:lvl>
    <w:lvl w:ilvl="7" w:tplc="751627C8">
      <w:start w:val="1"/>
      <w:numFmt w:val="lowerLetter"/>
      <w:lvlText w:val="%8."/>
      <w:lvlJc w:val="left"/>
      <w:pPr>
        <w:ind w:left="5760" w:hanging="360"/>
      </w:pPr>
    </w:lvl>
    <w:lvl w:ilvl="8" w:tplc="8C2C19B0">
      <w:start w:val="1"/>
      <w:numFmt w:val="lowerRoman"/>
      <w:lvlText w:val="%9."/>
      <w:lvlJc w:val="right"/>
      <w:pPr>
        <w:ind w:left="6480" w:hanging="180"/>
      </w:pPr>
    </w:lvl>
  </w:abstractNum>
  <w:abstractNum w:abstractNumId="2" w15:restartNumberingAfterBreak="0">
    <w:nsid w:val="323C69E4"/>
    <w:multiLevelType w:val="hybridMultilevel"/>
    <w:tmpl w:val="5510CD86"/>
    <w:lvl w:ilvl="0" w:tplc="33769E48">
      <w:start w:val="1"/>
      <w:numFmt w:val="bullet"/>
      <w:lvlText w:val=""/>
      <w:lvlJc w:val="left"/>
      <w:pPr>
        <w:ind w:left="720" w:hanging="360"/>
      </w:pPr>
      <w:rPr>
        <w:rFonts w:ascii="Symbol" w:hAnsi="Symbol" w:hint="default"/>
      </w:rPr>
    </w:lvl>
    <w:lvl w:ilvl="1" w:tplc="A99C3A22">
      <w:start w:val="1"/>
      <w:numFmt w:val="bullet"/>
      <w:lvlText w:val="o"/>
      <w:lvlJc w:val="left"/>
      <w:pPr>
        <w:ind w:left="1440" w:hanging="360"/>
      </w:pPr>
      <w:rPr>
        <w:rFonts w:ascii="Courier New" w:hAnsi="Courier New" w:hint="default"/>
      </w:rPr>
    </w:lvl>
    <w:lvl w:ilvl="2" w:tplc="92A690B8">
      <w:start w:val="1"/>
      <w:numFmt w:val="bullet"/>
      <w:lvlText w:val=""/>
      <w:lvlJc w:val="left"/>
      <w:pPr>
        <w:ind w:left="2160" w:hanging="360"/>
      </w:pPr>
      <w:rPr>
        <w:rFonts w:ascii="Wingdings" w:hAnsi="Wingdings" w:hint="default"/>
      </w:rPr>
    </w:lvl>
    <w:lvl w:ilvl="3" w:tplc="44664E22">
      <w:start w:val="1"/>
      <w:numFmt w:val="bullet"/>
      <w:lvlText w:val=""/>
      <w:lvlJc w:val="left"/>
      <w:pPr>
        <w:ind w:left="2880" w:hanging="360"/>
      </w:pPr>
      <w:rPr>
        <w:rFonts w:ascii="Symbol" w:hAnsi="Symbol" w:hint="default"/>
      </w:rPr>
    </w:lvl>
    <w:lvl w:ilvl="4" w:tplc="DF848AEE">
      <w:start w:val="1"/>
      <w:numFmt w:val="bullet"/>
      <w:lvlText w:val="o"/>
      <w:lvlJc w:val="left"/>
      <w:pPr>
        <w:ind w:left="3600" w:hanging="360"/>
      </w:pPr>
      <w:rPr>
        <w:rFonts w:ascii="Courier New" w:hAnsi="Courier New" w:hint="default"/>
      </w:rPr>
    </w:lvl>
    <w:lvl w:ilvl="5" w:tplc="749CF8B8">
      <w:start w:val="1"/>
      <w:numFmt w:val="bullet"/>
      <w:lvlText w:val=""/>
      <w:lvlJc w:val="left"/>
      <w:pPr>
        <w:ind w:left="4320" w:hanging="360"/>
      </w:pPr>
      <w:rPr>
        <w:rFonts w:ascii="Wingdings" w:hAnsi="Wingdings" w:hint="default"/>
      </w:rPr>
    </w:lvl>
    <w:lvl w:ilvl="6" w:tplc="38603282">
      <w:start w:val="1"/>
      <w:numFmt w:val="bullet"/>
      <w:lvlText w:val=""/>
      <w:lvlJc w:val="left"/>
      <w:pPr>
        <w:ind w:left="5040" w:hanging="360"/>
      </w:pPr>
      <w:rPr>
        <w:rFonts w:ascii="Symbol" w:hAnsi="Symbol" w:hint="default"/>
      </w:rPr>
    </w:lvl>
    <w:lvl w:ilvl="7" w:tplc="F07200EE">
      <w:start w:val="1"/>
      <w:numFmt w:val="bullet"/>
      <w:lvlText w:val="o"/>
      <w:lvlJc w:val="left"/>
      <w:pPr>
        <w:ind w:left="5760" w:hanging="360"/>
      </w:pPr>
      <w:rPr>
        <w:rFonts w:ascii="Courier New" w:hAnsi="Courier New" w:hint="default"/>
      </w:rPr>
    </w:lvl>
    <w:lvl w:ilvl="8" w:tplc="E9DC4C62">
      <w:start w:val="1"/>
      <w:numFmt w:val="bullet"/>
      <w:lvlText w:val=""/>
      <w:lvlJc w:val="left"/>
      <w:pPr>
        <w:ind w:left="6480" w:hanging="360"/>
      </w:pPr>
      <w:rPr>
        <w:rFonts w:ascii="Wingdings" w:hAnsi="Wingdings" w:hint="default"/>
      </w:rPr>
    </w:lvl>
  </w:abstractNum>
  <w:abstractNum w:abstractNumId="3" w15:restartNumberingAfterBreak="0">
    <w:nsid w:val="342F22C1"/>
    <w:multiLevelType w:val="hybridMultilevel"/>
    <w:tmpl w:val="E40A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8A789B"/>
    <w:multiLevelType w:val="hybridMultilevel"/>
    <w:tmpl w:val="24D8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6E0148"/>
    <w:multiLevelType w:val="hybridMultilevel"/>
    <w:tmpl w:val="99A0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CF6A49"/>
    <w:multiLevelType w:val="hybridMultilevel"/>
    <w:tmpl w:val="729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0C6708"/>
    <w:multiLevelType w:val="hybridMultilevel"/>
    <w:tmpl w:val="DAEE69D8"/>
    <w:lvl w:ilvl="0" w:tplc="E5520BB8">
      <w:start w:val="1"/>
      <w:numFmt w:val="bullet"/>
      <w:lvlText w:val=""/>
      <w:lvlJc w:val="left"/>
      <w:pPr>
        <w:ind w:left="720" w:hanging="360"/>
      </w:pPr>
      <w:rPr>
        <w:rFonts w:ascii="Symbol" w:hAnsi="Symbol" w:hint="default"/>
      </w:rPr>
    </w:lvl>
    <w:lvl w:ilvl="1" w:tplc="EDFA3606">
      <w:start w:val="1"/>
      <w:numFmt w:val="bullet"/>
      <w:lvlText w:val="o"/>
      <w:lvlJc w:val="left"/>
      <w:pPr>
        <w:ind w:left="1440" w:hanging="360"/>
      </w:pPr>
      <w:rPr>
        <w:rFonts w:ascii="Courier New" w:hAnsi="Courier New" w:hint="default"/>
      </w:rPr>
    </w:lvl>
    <w:lvl w:ilvl="2" w:tplc="02D86588">
      <w:start w:val="1"/>
      <w:numFmt w:val="bullet"/>
      <w:lvlText w:val=""/>
      <w:lvlJc w:val="left"/>
      <w:pPr>
        <w:ind w:left="2160" w:hanging="360"/>
      </w:pPr>
      <w:rPr>
        <w:rFonts w:ascii="Wingdings" w:hAnsi="Wingdings" w:hint="default"/>
      </w:rPr>
    </w:lvl>
    <w:lvl w:ilvl="3" w:tplc="72D6051C">
      <w:start w:val="1"/>
      <w:numFmt w:val="bullet"/>
      <w:lvlText w:val=""/>
      <w:lvlJc w:val="left"/>
      <w:pPr>
        <w:ind w:left="2880" w:hanging="360"/>
      </w:pPr>
      <w:rPr>
        <w:rFonts w:ascii="Symbol" w:hAnsi="Symbol" w:hint="default"/>
      </w:rPr>
    </w:lvl>
    <w:lvl w:ilvl="4" w:tplc="66B0F9FE">
      <w:start w:val="1"/>
      <w:numFmt w:val="bullet"/>
      <w:lvlText w:val="o"/>
      <w:lvlJc w:val="left"/>
      <w:pPr>
        <w:ind w:left="3600" w:hanging="360"/>
      </w:pPr>
      <w:rPr>
        <w:rFonts w:ascii="Courier New" w:hAnsi="Courier New" w:hint="default"/>
      </w:rPr>
    </w:lvl>
    <w:lvl w:ilvl="5" w:tplc="0F44E676">
      <w:start w:val="1"/>
      <w:numFmt w:val="bullet"/>
      <w:lvlText w:val=""/>
      <w:lvlJc w:val="left"/>
      <w:pPr>
        <w:ind w:left="4320" w:hanging="360"/>
      </w:pPr>
      <w:rPr>
        <w:rFonts w:ascii="Wingdings" w:hAnsi="Wingdings" w:hint="default"/>
      </w:rPr>
    </w:lvl>
    <w:lvl w:ilvl="6" w:tplc="ECFE62AE">
      <w:start w:val="1"/>
      <w:numFmt w:val="bullet"/>
      <w:lvlText w:val=""/>
      <w:lvlJc w:val="left"/>
      <w:pPr>
        <w:ind w:left="5040" w:hanging="360"/>
      </w:pPr>
      <w:rPr>
        <w:rFonts w:ascii="Symbol" w:hAnsi="Symbol" w:hint="default"/>
      </w:rPr>
    </w:lvl>
    <w:lvl w:ilvl="7" w:tplc="434AF91E">
      <w:start w:val="1"/>
      <w:numFmt w:val="bullet"/>
      <w:lvlText w:val="o"/>
      <w:lvlJc w:val="left"/>
      <w:pPr>
        <w:ind w:left="5760" w:hanging="360"/>
      </w:pPr>
      <w:rPr>
        <w:rFonts w:ascii="Courier New" w:hAnsi="Courier New" w:hint="default"/>
      </w:rPr>
    </w:lvl>
    <w:lvl w:ilvl="8" w:tplc="9132C0CE">
      <w:start w:val="1"/>
      <w:numFmt w:val="bullet"/>
      <w:lvlText w:val=""/>
      <w:lvlJc w:val="left"/>
      <w:pPr>
        <w:ind w:left="6480" w:hanging="360"/>
      </w:pPr>
      <w:rPr>
        <w:rFonts w:ascii="Wingdings" w:hAnsi="Wingdings" w:hint="default"/>
      </w:rPr>
    </w:lvl>
  </w:abstractNum>
  <w:abstractNum w:abstractNumId="8" w15:restartNumberingAfterBreak="0">
    <w:nsid w:val="648A52F7"/>
    <w:multiLevelType w:val="hybridMultilevel"/>
    <w:tmpl w:val="11E60D72"/>
    <w:lvl w:ilvl="0" w:tplc="6C5EB30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2F4A57"/>
    <w:multiLevelType w:val="hybridMultilevel"/>
    <w:tmpl w:val="3DAA2650"/>
    <w:lvl w:ilvl="0" w:tplc="6C5EB30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564ED7"/>
    <w:multiLevelType w:val="hybridMultilevel"/>
    <w:tmpl w:val="A3AA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1"/>
  </w:num>
  <w:num w:numId="6">
    <w:abstractNumId w:val="7"/>
  </w:num>
  <w:num w:numId="7">
    <w:abstractNumId w:val="2"/>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7"/>
    <w:rsid w:val="00002670"/>
    <w:rsid w:val="00002AB6"/>
    <w:rsid w:val="0000649F"/>
    <w:rsid w:val="0001233C"/>
    <w:rsid w:val="000137E9"/>
    <w:rsid w:val="00067578"/>
    <w:rsid w:val="000702D1"/>
    <w:rsid w:val="00075A45"/>
    <w:rsid w:val="000B3A54"/>
    <w:rsid w:val="000B5333"/>
    <w:rsid w:val="000C505C"/>
    <w:rsid w:val="000E5D24"/>
    <w:rsid w:val="00124D62"/>
    <w:rsid w:val="00147867"/>
    <w:rsid w:val="00155EC6"/>
    <w:rsid w:val="00167513"/>
    <w:rsid w:val="001778F6"/>
    <w:rsid w:val="00195600"/>
    <w:rsid w:val="001B1D0F"/>
    <w:rsid w:val="001C2DA3"/>
    <w:rsid w:val="001C5B72"/>
    <w:rsid w:val="001F1119"/>
    <w:rsid w:val="001F659D"/>
    <w:rsid w:val="002000DC"/>
    <w:rsid w:val="00223239"/>
    <w:rsid w:val="00233303"/>
    <w:rsid w:val="0023574D"/>
    <w:rsid w:val="00236DAF"/>
    <w:rsid w:val="00243E97"/>
    <w:rsid w:val="00262D86"/>
    <w:rsid w:val="00280FCD"/>
    <w:rsid w:val="00281D38"/>
    <w:rsid w:val="00282E4D"/>
    <w:rsid w:val="002C4AA6"/>
    <w:rsid w:val="002C7576"/>
    <w:rsid w:val="002D1841"/>
    <w:rsid w:val="002D23C9"/>
    <w:rsid w:val="002D2D2E"/>
    <w:rsid w:val="002F1955"/>
    <w:rsid w:val="003054E4"/>
    <w:rsid w:val="00316507"/>
    <w:rsid w:val="00343ABF"/>
    <w:rsid w:val="00350153"/>
    <w:rsid w:val="00367166"/>
    <w:rsid w:val="00377F8F"/>
    <w:rsid w:val="00386CD3"/>
    <w:rsid w:val="00387857"/>
    <w:rsid w:val="003A2F26"/>
    <w:rsid w:val="003E06DC"/>
    <w:rsid w:val="003F55E4"/>
    <w:rsid w:val="004035E6"/>
    <w:rsid w:val="004166B5"/>
    <w:rsid w:val="004338FF"/>
    <w:rsid w:val="004370A1"/>
    <w:rsid w:val="0044317C"/>
    <w:rsid w:val="00443C22"/>
    <w:rsid w:val="00445AA7"/>
    <w:rsid w:val="00461B18"/>
    <w:rsid w:val="00470DE2"/>
    <w:rsid w:val="00471259"/>
    <w:rsid w:val="004810CD"/>
    <w:rsid w:val="00483414"/>
    <w:rsid w:val="00495660"/>
    <w:rsid w:val="004A43E4"/>
    <w:rsid w:val="004B5232"/>
    <w:rsid w:val="004C1EE6"/>
    <w:rsid w:val="004F0957"/>
    <w:rsid w:val="00533E0A"/>
    <w:rsid w:val="00544814"/>
    <w:rsid w:val="005559F0"/>
    <w:rsid w:val="00571346"/>
    <w:rsid w:val="00595ADA"/>
    <w:rsid w:val="00595C89"/>
    <w:rsid w:val="005C67D8"/>
    <w:rsid w:val="005D5FDC"/>
    <w:rsid w:val="005E79D8"/>
    <w:rsid w:val="00601D19"/>
    <w:rsid w:val="00605672"/>
    <w:rsid w:val="00611247"/>
    <w:rsid w:val="0061392C"/>
    <w:rsid w:val="00630179"/>
    <w:rsid w:val="006518F8"/>
    <w:rsid w:val="006631B0"/>
    <w:rsid w:val="00667ABC"/>
    <w:rsid w:val="0067389F"/>
    <w:rsid w:val="00674BFB"/>
    <w:rsid w:val="00694BD0"/>
    <w:rsid w:val="006A5D85"/>
    <w:rsid w:val="006E2783"/>
    <w:rsid w:val="006E69BD"/>
    <w:rsid w:val="007012F9"/>
    <w:rsid w:val="00703D47"/>
    <w:rsid w:val="007064CB"/>
    <w:rsid w:val="00714911"/>
    <w:rsid w:val="00726381"/>
    <w:rsid w:val="00774ADC"/>
    <w:rsid w:val="00787ABF"/>
    <w:rsid w:val="007A5CBF"/>
    <w:rsid w:val="007E0BDD"/>
    <w:rsid w:val="00830130"/>
    <w:rsid w:val="00853050"/>
    <w:rsid w:val="008902F9"/>
    <w:rsid w:val="00893510"/>
    <w:rsid w:val="008B2786"/>
    <w:rsid w:val="008E14B7"/>
    <w:rsid w:val="008F5E49"/>
    <w:rsid w:val="00917435"/>
    <w:rsid w:val="00950017"/>
    <w:rsid w:val="00954CD6"/>
    <w:rsid w:val="009657DA"/>
    <w:rsid w:val="0099239C"/>
    <w:rsid w:val="00994797"/>
    <w:rsid w:val="0099735A"/>
    <w:rsid w:val="009B5A6E"/>
    <w:rsid w:val="009C61D2"/>
    <w:rsid w:val="00A01F15"/>
    <w:rsid w:val="00A13FF0"/>
    <w:rsid w:val="00A1487F"/>
    <w:rsid w:val="00A265A7"/>
    <w:rsid w:val="00A55305"/>
    <w:rsid w:val="00A63FF5"/>
    <w:rsid w:val="00A831B7"/>
    <w:rsid w:val="00A92810"/>
    <w:rsid w:val="00A95635"/>
    <w:rsid w:val="00AA7BA0"/>
    <w:rsid w:val="00AB13DF"/>
    <w:rsid w:val="00AB21DD"/>
    <w:rsid w:val="00AC0D34"/>
    <w:rsid w:val="00AC1936"/>
    <w:rsid w:val="00AC4660"/>
    <w:rsid w:val="00AC7747"/>
    <w:rsid w:val="00AD19B0"/>
    <w:rsid w:val="00AE2D1E"/>
    <w:rsid w:val="00AE5E8C"/>
    <w:rsid w:val="00AF204E"/>
    <w:rsid w:val="00AF23AC"/>
    <w:rsid w:val="00AF498A"/>
    <w:rsid w:val="00B0351D"/>
    <w:rsid w:val="00B2060E"/>
    <w:rsid w:val="00B220C9"/>
    <w:rsid w:val="00B40005"/>
    <w:rsid w:val="00B4636F"/>
    <w:rsid w:val="00B65B21"/>
    <w:rsid w:val="00B7244F"/>
    <w:rsid w:val="00B81381"/>
    <w:rsid w:val="00BA30C3"/>
    <w:rsid w:val="00BA5E6D"/>
    <w:rsid w:val="00BA62C9"/>
    <w:rsid w:val="00C1221D"/>
    <w:rsid w:val="00C15B02"/>
    <w:rsid w:val="00C42931"/>
    <w:rsid w:val="00C860B8"/>
    <w:rsid w:val="00C934F1"/>
    <w:rsid w:val="00CD69B9"/>
    <w:rsid w:val="00CE0D9C"/>
    <w:rsid w:val="00CE5091"/>
    <w:rsid w:val="00D21EB3"/>
    <w:rsid w:val="00D33162"/>
    <w:rsid w:val="00D7647E"/>
    <w:rsid w:val="00D819CB"/>
    <w:rsid w:val="00D86D1A"/>
    <w:rsid w:val="00DA6631"/>
    <w:rsid w:val="00DB6DD5"/>
    <w:rsid w:val="00DC4238"/>
    <w:rsid w:val="00DD328D"/>
    <w:rsid w:val="00DF301B"/>
    <w:rsid w:val="00DF41F2"/>
    <w:rsid w:val="00E05526"/>
    <w:rsid w:val="00E236A8"/>
    <w:rsid w:val="00E3492B"/>
    <w:rsid w:val="00E47ADB"/>
    <w:rsid w:val="00E51E5B"/>
    <w:rsid w:val="00E56423"/>
    <w:rsid w:val="00E60E9F"/>
    <w:rsid w:val="00E61389"/>
    <w:rsid w:val="00EA77FF"/>
    <w:rsid w:val="00EC0874"/>
    <w:rsid w:val="00EC3BFC"/>
    <w:rsid w:val="00ED6DC3"/>
    <w:rsid w:val="00EE2F5C"/>
    <w:rsid w:val="00F24088"/>
    <w:rsid w:val="00F33C62"/>
    <w:rsid w:val="00F5600A"/>
    <w:rsid w:val="00F564D4"/>
    <w:rsid w:val="00F66A53"/>
    <w:rsid w:val="00F66CBF"/>
    <w:rsid w:val="00F72491"/>
    <w:rsid w:val="00F87B76"/>
    <w:rsid w:val="00FA369A"/>
    <w:rsid w:val="00FA57E7"/>
    <w:rsid w:val="00FF2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E4A"/>
  <w15:chartTrackingRefBased/>
  <w15:docId w15:val="{D0EF0B01-AF9A-4630-AD2F-01E85D9B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97"/>
    <w:pPr>
      <w:ind w:left="720"/>
      <w:contextualSpacing/>
    </w:pPr>
  </w:style>
  <w:style w:type="character" w:styleId="CommentReference">
    <w:name w:val="annotation reference"/>
    <w:basedOn w:val="DefaultParagraphFont"/>
    <w:uiPriority w:val="99"/>
    <w:semiHidden/>
    <w:unhideWhenUsed/>
    <w:rsid w:val="00994797"/>
    <w:rPr>
      <w:sz w:val="16"/>
      <w:szCs w:val="16"/>
    </w:rPr>
  </w:style>
  <w:style w:type="paragraph" w:styleId="CommentText">
    <w:name w:val="annotation text"/>
    <w:basedOn w:val="Normal"/>
    <w:link w:val="CommentTextChar"/>
    <w:uiPriority w:val="99"/>
    <w:unhideWhenUsed/>
    <w:rsid w:val="00994797"/>
    <w:pPr>
      <w:spacing w:line="240" w:lineRule="auto"/>
    </w:pPr>
    <w:rPr>
      <w:sz w:val="20"/>
      <w:szCs w:val="20"/>
    </w:rPr>
  </w:style>
  <w:style w:type="character" w:customStyle="1" w:styleId="CommentTextChar">
    <w:name w:val="Comment Text Char"/>
    <w:basedOn w:val="DefaultParagraphFont"/>
    <w:link w:val="CommentText"/>
    <w:uiPriority w:val="99"/>
    <w:rsid w:val="00994797"/>
    <w:rPr>
      <w:sz w:val="20"/>
      <w:szCs w:val="20"/>
    </w:rPr>
  </w:style>
  <w:style w:type="paragraph" w:styleId="CommentSubject">
    <w:name w:val="annotation subject"/>
    <w:basedOn w:val="CommentText"/>
    <w:next w:val="CommentText"/>
    <w:link w:val="CommentSubjectChar"/>
    <w:uiPriority w:val="99"/>
    <w:semiHidden/>
    <w:unhideWhenUsed/>
    <w:rsid w:val="00994797"/>
    <w:rPr>
      <w:b/>
      <w:bCs/>
    </w:rPr>
  </w:style>
  <w:style w:type="character" w:customStyle="1" w:styleId="CommentSubjectChar">
    <w:name w:val="Comment Subject Char"/>
    <w:basedOn w:val="CommentTextChar"/>
    <w:link w:val="CommentSubject"/>
    <w:uiPriority w:val="99"/>
    <w:semiHidden/>
    <w:rsid w:val="00994797"/>
    <w:rPr>
      <w:b/>
      <w:bCs/>
      <w:sz w:val="20"/>
      <w:szCs w:val="20"/>
    </w:rPr>
  </w:style>
  <w:style w:type="character" w:styleId="Hyperlink">
    <w:name w:val="Hyperlink"/>
    <w:basedOn w:val="DefaultParagraphFont"/>
    <w:uiPriority w:val="99"/>
    <w:unhideWhenUsed/>
    <w:rsid w:val="007012F9"/>
    <w:rPr>
      <w:color w:val="0563C1" w:themeColor="hyperlink"/>
      <w:u w:val="single"/>
    </w:rPr>
  </w:style>
  <w:style w:type="character" w:styleId="UnresolvedMention">
    <w:name w:val="Unresolved Mention"/>
    <w:basedOn w:val="DefaultParagraphFont"/>
    <w:uiPriority w:val="99"/>
    <w:semiHidden/>
    <w:unhideWhenUsed/>
    <w:rsid w:val="007012F9"/>
    <w:rPr>
      <w:color w:val="605E5C"/>
      <w:shd w:val="clear" w:color="auto" w:fill="E1DFDD"/>
    </w:rPr>
  </w:style>
  <w:style w:type="character" w:styleId="FollowedHyperlink">
    <w:name w:val="FollowedHyperlink"/>
    <w:basedOn w:val="DefaultParagraphFont"/>
    <w:uiPriority w:val="99"/>
    <w:semiHidden/>
    <w:unhideWhenUsed/>
    <w:rsid w:val="008F5E49"/>
    <w:rPr>
      <w:color w:val="954F72" w:themeColor="followedHyperlink"/>
      <w:u w:val="single"/>
    </w:rPr>
  </w:style>
  <w:style w:type="paragraph" w:styleId="Header">
    <w:name w:val="header"/>
    <w:basedOn w:val="Normal"/>
    <w:link w:val="HeaderChar"/>
    <w:uiPriority w:val="99"/>
    <w:unhideWhenUsed/>
    <w:rsid w:val="004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6"/>
  </w:style>
  <w:style w:type="paragraph" w:styleId="Footer">
    <w:name w:val="footer"/>
    <w:basedOn w:val="Normal"/>
    <w:link w:val="FooterChar"/>
    <w:uiPriority w:val="99"/>
    <w:unhideWhenUsed/>
    <w:rsid w:val="004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orrensps.act.edu.au"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Telehealth@ed.act.edu.au" TargetMode="External"/><Relationship Id="rId20" Type="http://schemas.openxmlformats.org/officeDocument/2006/relationships/hyperlink" Target="https://www.covid19.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r/0zRwGpF3H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vid-vaccine.healthdirect.gov.au/eligibility?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act.gov.au/__data/assets/pdf_file/0003/1935444/January-2022-Health-Guidelines-for-Schools-and-ECEC.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EF57CA530F674893D08D0D11CD5DD7" ma:contentTypeVersion="6" ma:contentTypeDescription="Create a new document." ma:contentTypeScope="" ma:versionID="980ffeb99d82f338f936720c4bc1f2a3">
  <xsd:schema xmlns:xsd="http://www.w3.org/2001/XMLSchema" xmlns:xs="http://www.w3.org/2001/XMLSchema" xmlns:p="http://schemas.microsoft.com/office/2006/metadata/properties" xmlns:ns2="7f5fe334-e0bc-4e11-ba4a-a4d755a886e6" xmlns:ns3="846292d1-fe88-4d56-bc52-73489ac5a530" targetNamespace="http://schemas.microsoft.com/office/2006/metadata/properties" ma:root="true" ma:fieldsID="6ad621fc14addf3fb22d90b6ea4b1513" ns2:_="" ns3:_="">
    <xsd:import namespace="7f5fe334-e0bc-4e11-ba4a-a4d755a886e6"/>
    <xsd:import namespace="846292d1-fe88-4d56-bc52-73489ac5a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e334-e0bc-4e11-ba4a-a4d755a88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292d1-fe88-4d56-bc52-73489ac5a5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F99FE-88C8-43A6-9042-9A0760DAB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359F2-781C-4CE8-9353-D2C73D712761}">
  <ds:schemaRefs>
    <ds:schemaRef ds:uri="http://schemas.microsoft.com/sharepoint/v3/contenttype/forms"/>
  </ds:schemaRefs>
</ds:datastoreItem>
</file>

<file path=customXml/itemProps3.xml><?xml version="1.0" encoding="utf-8"?>
<ds:datastoreItem xmlns:ds="http://schemas.openxmlformats.org/officeDocument/2006/customXml" ds:itemID="{7D794336-86F8-43BD-96B8-5B6AB5D527EA}">
  <ds:schemaRefs>
    <ds:schemaRef ds:uri="http://schemas.openxmlformats.org/officeDocument/2006/bibliography"/>
  </ds:schemaRefs>
</ds:datastoreItem>
</file>

<file path=customXml/itemProps4.xml><?xml version="1.0" encoding="utf-8"?>
<ds:datastoreItem xmlns:ds="http://schemas.openxmlformats.org/officeDocument/2006/customXml" ds:itemID="{637BE448-AB24-44D0-B383-07847293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e334-e0bc-4e11-ba4a-a4d755a886e6"/>
    <ds:schemaRef ds:uri="846292d1-fe88-4d56-bc52-73489ac5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2741</Words>
  <Characters>15629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Links>
    <vt:vector size="24" baseType="variant">
      <vt:variant>
        <vt:i4>2621549</vt:i4>
      </vt:variant>
      <vt:variant>
        <vt:i4>9</vt:i4>
      </vt:variant>
      <vt:variant>
        <vt:i4>0</vt:i4>
      </vt:variant>
      <vt:variant>
        <vt:i4>5</vt:i4>
      </vt:variant>
      <vt:variant>
        <vt:lpwstr>https://www.covid19.act.gov.au/</vt:lpwstr>
      </vt:variant>
      <vt:variant>
        <vt:lpwstr/>
      </vt:variant>
      <vt:variant>
        <vt:i4>5373964</vt:i4>
      </vt:variant>
      <vt:variant>
        <vt:i4>6</vt:i4>
      </vt:variant>
      <vt:variant>
        <vt:i4>0</vt:i4>
      </vt:variant>
      <vt:variant>
        <vt:i4>5</vt:i4>
      </vt:variant>
      <vt:variant>
        <vt:lpwstr>https://www.education.act.gov.au/public-school-life/covid-school-arrangements</vt:lpwstr>
      </vt:variant>
      <vt:variant>
        <vt:lpwstr/>
      </vt:variant>
      <vt:variant>
        <vt:i4>1245209</vt:i4>
      </vt:variant>
      <vt:variant>
        <vt:i4>3</vt:i4>
      </vt:variant>
      <vt:variant>
        <vt:i4>0</vt:i4>
      </vt:variant>
      <vt:variant>
        <vt:i4>5</vt:i4>
      </vt:variant>
      <vt:variant>
        <vt:lpwstr>https://covid-vaccine.healthdirect.gov.au/eligibility?lang=en</vt:lpwstr>
      </vt:variant>
      <vt:variant>
        <vt:lpwstr/>
      </vt:variant>
      <vt:variant>
        <vt:i4>393259</vt:i4>
      </vt:variant>
      <vt:variant>
        <vt:i4>0</vt:i4>
      </vt:variant>
      <vt:variant>
        <vt:i4>0</vt:i4>
      </vt:variant>
      <vt:variant>
        <vt:i4>5</vt:i4>
      </vt:variant>
      <vt:variant>
        <vt:lpwstr>https://www.education.act.gov.au/__data/assets/pdf_file/0004/1861600/09.-Health-Guidelines-for-Schools-and-ECEC-including-OSHC.pdf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dc:creator>
  <cp:keywords/>
  <dc:description/>
  <cp:lastModifiedBy>Gill, Andrea</cp:lastModifiedBy>
  <cp:revision>2</cp:revision>
  <cp:lastPrinted>2022-01-13T18:01:00Z</cp:lastPrinted>
  <dcterms:created xsi:type="dcterms:W3CDTF">2022-01-27T23:04:00Z</dcterms:created>
  <dcterms:modified xsi:type="dcterms:W3CDTF">2022-01-27T23:04:00Z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0x010100B7EF57CA530F674893D08D0D11CD5DD7</vt:lpwstr>
  </property>
</Properties>
</file>